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1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dl5om244ecy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1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tbkhz9l0ju2i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U.S. IOOS Advisory Committee</w:t>
      </w:r>
    </w:p>
    <w:p w:rsidR="00000000" w:rsidDel="00000000" w:rsidP="00000000" w:rsidRDefault="00000000" w:rsidRPr="00000000" w14:paraId="00000003">
      <w:pPr>
        <w:pageBreakBefore w:val="0"/>
        <w:widowControl w:val="1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Virtual Public Meeting</w:t>
      </w:r>
    </w:p>
    <w:p w:rsidR="00000000" w:rsidDel="00000000" w:rsidP="00000000" w:rsidRDefault="00000000" w:rsidRPr="00000000" w14:paraId="00000004">
      <w:pPr>
        <w:pageBreakBefore w:val="0"/>
        <w:widowControl w:val="1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April XX and XX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2022</w:t>
      </w:r>
    </w:p>
    <w:p w:rsidR="00000000" w:rsidDel="00000000" w:rsidP="00000000" w:rsidRDefault="00000000" w:rsidRPr="00000000" w14:paraId="00000005">
      <w:pPr>
        <w:pageBreakBefore w:val="0"/>
        <w:widowControl w:val="1"/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spacing w:after="0"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Note: all session times listed in EDT (Eastern Daylight 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1"/>
        <w:spacing w:after="0" w:line="240" w:lineRule="auto"/>
        <w:ind w:right="14.400000000000546"/>
        <w:jc w:val="center"/>
        <w:rPr>
          <w:rFonts w:ascii="Calibri" w:cs="Calibri" w:eastAsia="Calibri" w:hAnsi="Calibri"/>
          <w:color w:val="999999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1"/>
        <w:spacing w:after="0" w:line="240" w:lineRule="auto"/>
        <w:rPr/>
      </w:pPr>
      <w:bookmarkStart w:colFirst="0" w:colLast="0" w:name="_qr52ezatx9v4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70c0"/>
          <w:sz w:val="32"/>
          <w:szCs w:val="32"/>
          <w:rtl w:val="0"/>
        </w:rPr>
        <w:t xml:space="preserve">Virtual Meeting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1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following sessions will utilize the same web conferencing information:</w:t>
      </w:r>
    </w:p>
    <w:p w:rsidR="00000000" w:rsidDel="00000000" w:rsidP="00000000" w:rsidRDefault="00000000" w:rsidRPr="00000000" w14:paraId="0000000A">
      <w:pPr>
        <w:pageBreakBefore w:val="0"/>
        <w:widowControl w:val="1"/>
        <w:spacing w:after="0" w:line="240" w:lineRule="auto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Meeting link: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Dial-in Information:</w:t>
      </w:r>
    </w:p>
    <w:p w:rsidR="00000000" w:rsidDel="00000000" w:rsidP="00000000" w:rsidRDefault="00000000" w:rsidRPr="00000000" w14:paraId="0000000C">
      <w:pPr>
        <w:pageBreakBefore w:val="0"/>
        <w:widowControl w:val="1"/>
        <w:spacing w:after="0" w:line="240" w:lineRule="auto"/>
        <w:ind w:firstLine="72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Phone: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widowControl w:val="1"/>
        <w:spacing w:after="0" w:line="240" w:lineRule="auto"/>
        <w:ind w:firstLine="72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PIN: </w:t>
      </w:r>
    </w:p>
    <w:p w:rsidR="00000000" w:rsidDel="00000000" w:rsidP="00000000" w:rsidRDefault="00000000" w:rsidRPr="00000000" w14:paraId="0000000E">
      <w:pPr>
        <w:pageBreakBefore w:val="0"/>
        <w:widowControl w:val="1"/>
        <w:spacing w:after="0"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1"/>
        <w:spacing w:after="0"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Meeting Registration Link: </w:t>
      </w:r>
    </w:p>
    <w:p w:rsidR="00000000" w:rsidDel="00000000" w:rsidP="00000000" w:rsidRDefault="00000000" w:rsidRPr="00000000" w14:paraId="00000010">
      <w:pPr>
        <w:pageBreakBefore w:val="0"/>
        <w:widowControl w:val="1"/>
        <w:spacing w:after="0" w:line="240" w:lineRule="auto"/>
        <w:ind w:right="14.400000000000546"/>
        <w:jc w:val="center"/>
        <w:rPr>
          <w:rFonts w:ascii="Calibri" w:cs="Calibri" w:eastAsia="Calibri" w:hAnsi="Calibri"/>
          <w:color w:val="999999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1"/>
        <w:spacing w:after="0" w:line="240" w:lineRule="auto"/>
        <w:rPr>
          <w:rFonts w:ascii="Calibri" w:cs="Calibri" w:eastAsia="Calibri" w:hAnsi="Calibri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u w:val="single"/>
          <w:rtl w:val="0"/>
        </w:rPr>
        <w:t xml:space="preserve">April XX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Day 1</w:t>
      </w:r>
    </w:p>
    <w:p w:rsidR="00000000" w:rsidDel="00000000" w:rsidP="00000000" w:rsidRDefault="00000000" w:rsidRPr="00000000" w14:paraId="00000013">
      <w:pPr>
        <w:pageBreakBefore w:val="0"/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7jj0qcsaec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0"/>
        <w:pageBreakBefore w:val="0"/>
        <w:widowControl w:val="1"/>
        <w:spacing w:after="0" w:line="240" w:lineRule="auto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bookmarkStart w:colFirst="0" w:colLast="0" w:name="_bdu0iw1dog0d" w:id="4"/>
      <w:bookmarkEnd w:id="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11:00 AM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Meeting Welcome and Administrative Updates </w:t>
      </w:r>
    </w:p>
    <w:p w:rsidR="00000000" w:rsidDel="00000000" w:rsidP="00000000" w:rsidRDefault="00000000" w:rsidRPr="00000000" w14:paraId="00000015">
      <w:pPr>
        <w:keepLines w:val="0"/>
        <w:pageBreakBefore w:val="0"/>
        <w:widowControl w:val="1"/>
        <w:spacing w:after="0"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em7t4drx39ly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Krisa Arzayus, U.S. IOOS Advisory Committee Designated Federal Officer and Deputy Director, NOAA’s U.S. IOOS Office 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q95t3h19tgv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bookmarkStart w:colFirst="0" w:colLast="0" w:name="_jm6wepahvyfv" w:id="7"/>
      <w:bookmarkEnd w:id="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11:20 AM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Opening Remarks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keepLines w:val="0"/>
        <w:pageBreakBefore w:val="0"/>
        <w:widowControl w:val="1"/>
        <w:spacing w:after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56ny1vq48cgb" w:id="8"/>
      <w:bookmarkEnd w:id="8"/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Scott Rayder, Chair, U.S. IOOS Advisory Committee</w:t>
      </w:r>
    </w:p>
    <w:p w:rsidR="00000000" w:rsidDel="00000000" w:rsidP="00000000" w:rsidRDefault="00000000" w:rsidRPr="00000000" w14:paraId="00000019">
      <w:pPr>
        <w:keepLines w:val="0"/>
        <w:pageBreakBefore w:val="0"/>
        <w:widowControl w:val="1"/>
        <w:spacing w:after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cpwgvrmb2kcv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0"/>
        <w:widowControl w:val="1"/>
        <w:spacing w:after="0" w:line="240" w:lineRule="auto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bookmarkStart w:colFirst="0" w:colLast="0" w:name="_vrw6yhhcgxf6" w:id="10"/>
      <w:bookmarkEnd w:id="1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11:30 AM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U.S. IOOS Office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Update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keepLines w:val="0"/>
        <w:widowControl w:val="1"/>
        <w:spacing w:after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56ny1vq48cgb" w:id="8"/>
      <w:bookmarkEnd w:id="8"/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 Gouldman, Director, U.S. IOOS Office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xus5bi4ts744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NOAA/NOS New Blue Economy Initiative update</w:t>
      </w:r>
    </w:p>
    <w:p w:rsidR="00000000" w:rsidDel="00000000" w:rsidP="00000000" w:rsidRDefault="00000000" w:rsidRPr="00000000" w14:paraId="0000001D">
      <w:pPr>
        <w:keepLines w:val="0"/>
        <w:widowControl w:val="1"/>
        <w:spacing w:after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ojxbjhhv23b2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0"/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dyyzcgoduwvh" w:id="13"/>
      <w:bookmarkEnd w:id="1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12:15 PM</w:t>
        <w:tab/>
        <w:tab/>
        <w:t xml:space="preserve">Lunch - 60 mins</w:t>
      </w:r>
    </w:p>
    <w:p w:rsidR="00000000" w:rsidDel="00000000" w:rsidP="00000000" w:rsidRDefault="00000000" w:rsidRPr="00000000" w14:paraId="0000001F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noztp96iejt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after="0" w:line="240" w:lineRule="auto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bookmarkStart w:colFirst="0" w:colLast="0" w:name="_23ws0yehlvjd" w:id="15"/>
      <w:bookmarkEnd w:id="15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1:15 PM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Response to Recommendations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56ny1vq48cgb" w:id="8"/>
      <w:bookmarkEnd w:id="8"/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 Gouldman, Director, U.S. IOOS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nu7db2ywm6g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0" w:line="240" w:lineRule="auto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bookmarkStart w:colFirst="0" w:colLast="0" w:name="_y2w74fzovm7" w:id="17"/>
      <w:bookmarkEnd w:id="1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2:00 PM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IOOC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Update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4">
      <w:pPr>
        <w:widowControl w:val="1"/>
        <w:spacing w:after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56ny1vq48cgb" w:id="8"/>
      <w:bookmarkEnd w:id="8"/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Laura Lorenzoni, IOOC Co-Chair</w:t>
      </w:r>
    </w:p>
    <w:p w:rsidR="00000000" w:rsidDel="00000000" w:rsidP="00000000" w:rsidRDefault="00000000" w:rsidRPr="00000000" w14:paraId="00000025">
      <w:pPr>
        <w:widowControl w:val="1"/>
        <w:spacing w:after="0" w:line="240" w:lineRule="auto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bookmarkStart w:colFirst="0" w:colLast="0" w:name="_hreymcpgc0qo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dyyzcgoduwvh" w:id="13"/>
      <w:bookmarkEnd w:id="1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2:45 PM</w:t>
        <w:tab/>
        <w:tab/>
        <w:t xml:space="preserve">Break - 15 mins</w:t>
      </w:r>
    </w:p>
    <w:p w:rsidR="00000000" w:rsidDel="00000000" w:rsidP="00000000" w:rsidRDefault="00000000" w:rsidRPr="00000000" w14:paraId="00000027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5kns5i9yhxf6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after="0" w:line="240" w:lineRule="auto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bookmarkStart w:colFirst="0" w:colLast="0" w:name="_oletyiie1pb1" w:id="20"/>
      <w:bookmarkEnd w:id="2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3:00 PM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Climate session</w:t>
      </w:r>
    </w:p>
    <w:p w:rsidR="00000000" w:rsidDel="00000000" w:rsidP="00000000" w:rsidRDefault="00000000" w:rsidRPr="00000000" w14:paraId="00000029">
      <w:pPr>
        <w:widowControl w:val="1"/>
        <w:spacing w:after="0" w:line="240" w:lineRule="auto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bookmarkStart w:colFirst="0" w:colLast="0" w:name="_sfg0fh8siilc" w:id="21"/>
      <w:bookmarkEnd w:id="21"/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yellow"/>
          <w:rtl w:val="0"/>
        </w:rPr>
        <w:t xml:space="preserve">Speaker ideas (pick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4"/>
        </w:numPr>
        <w:spacing w:after="0"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bookmarkStart w:colFirst="0" w:colLast="0" w:name="_7avysbq7thhe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Brenda Mallory (CEQ): Ocean Policy Committee Climate Action Plan Briefing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4"/>
        </w:numPr>
        <w:spacing w:after="0"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bookmarkStart w:colFirst="0" w:colLast="0" w:name="_igzb1one6vrr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SAB weather priorities report (includes ocean obs)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4"/>
        </w:numPr>
        <w:spacing w:after="0"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bookmarkStart w:colFirst="0" w:colLast="0" w:name="_my7r2hiq3d77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Bill Burnett: Role of NDBC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4"/>
        </w:numPr>
        <w:spacing w:after="0"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bookmarkStart w:colFirst="0" w:colLast="0" w:name="_h2zc1p7mbpkf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Climate and Fisheries Initiative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y1w85s2vgul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0" w:line="240" w:lineRule="auto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bookmarkStart w:colFirst="0" w:colLast="0" w:name="_egz9nv5otpru" w:id="27"/>
      <w:bookmarkEnd w:id="2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3:45 PM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New Blue Economy session</w:t>
      </w:r>
    </w:p>
    <w:p w:rsidR="00000000" w:rsidDel="00000000" w:rsidP="00000000" w:rsidRDefault="00000000" w:rsidRPr="00000000" w14:paraId="00000030">
      <w:pPr>
        <w:widowControl w:val="1"/>
        <w:spacing w:after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nv3rd29jmwmm" w:id="28"/>
      <w:bookmarkEnd w:id="28"/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3"/>
        </w:numPr>
        <w:spacing w:after="0"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bookmarkStart w:colFirst="0" w:colLast="0" w:name="_75wlm5uf0eb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Wind Energy panel</w:t>
      </w:r>
    </w:p>
    <w:p w:rsidR="00000000" w:rsidDel="00000000" w:rsidP="00000000" w:rsidRDefault="00000000" w:rsidRPr="00000000" w14:paraId="00000032">
      <w:pPr>
        <w:widowControl w:val="1"/>
        <w:numPr>
          <w:ilvl w:val="1"/>
          <w:numId w:val="3"/>
        </w:numPr>
        <w:spacing w:after="0" w:line="240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bookmarkStart w:colFirst="0" w:colLast="0" w:name="_tks8s7dw7z8f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NOAA/BOEM MOU</w:t>
      </w:r>
    </w:p>
    <w:p w:rsidR="00000000" w:rsidDel="00000000" w:rsidP="00000000" w:rsidRDefault="00000000" w:rsidRPr="00000000" w14:paraId="00000033">
      <w:pPr>
        <w:widowControl w:val="1"/>
        <w:numPr>
          <w:ilvl w:val="1"/>
          <w:numId w:val="3"/>
        </w:numPr>
        <w:spacing w:after="0" w:line="240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bookmarkStart w:colFirst="0" w:colLast="0" w:name="_j5ktg2lj5pz9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 updates</w:t>
      </w:r>
    </w:p>
    <w:p w:rsidR="00000000" w:rsidDel="00000000" w:rsidP="00000000" w:rsidRDefault="00000000" w:rsidRPr="00000000" w14:paraId="00000034">
      <w:pPr>
        <w:widowControl w:val="1"/>
        <w:numPr>
          <w:ilvl w:val="1"/>
          <w:numId w:val="3"/>
        </w:numPr>
        <w:spacing w:after="0" w:line="240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bookmarkStart w:colFirst="0" w:colLast="0" w:name="_2jbhocaa271b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Industry</w:t>
      </w:r>
    </w:p>
    <w:p w:rsidR="00000000" w:rsidDel="00000000" w:rsidP="00000000" w:rsidRDefault="00000000" w:rsidRPr="00000000" w14:paraId="00000035">
      <w:pPr>
        <w:widowControl w:val="1"/>
        <w:spacing w:after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eknmmgx6k5eg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2ceyelrjqs7r" w:id="34"/>
      <w:bookmarkEnd w:id="3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4:45 PM</w:t>
        <w:tab/>
        <w:tab/>
        <w:t xml:space="preserve">Public Comment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1"/>
        <w:spacing w:after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5gg3o1b643ns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qu01hh1vankz" w:id="36"/>
      <w:bookmarkEnd w:id="3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5:00 pm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Day 1 is adjourned</w:t>
      </w:r>
    </w:p>
    <w:p w:rsidR="00000000" w:rsidDel="00000000" w:rsidP="00000000" w:rsidRDefault="00000000" w:rsidRPr="00000000" w14:paraId="00000039">
      <w:pPr>
        <w:pageBreakBefore w:val="0"/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q396q361muv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u w:val="single"/>
          <w:rtl w:val="0"/>
        </w:rPr>
        <w:t xml:space="preserve">April XX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- Day 2</w:t>
      </w:r>
    </w:p>
    <w:p w:rsidR="00000000" w:rsidDel="00000000" w:rsidP="00000000" w:rsidRDefault="00000000" w:rsidRPr="00000000" w14:paraId="0000003B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bdu0iw1dog0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pacing w:after="0" w:line="240" w:lineRule="auto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bookmarkStart w:colFirst="0" w:colLast="0" w:name="_ilqz5yj77tyd" w:id="38"/>
      <w:bookmarkEnd w:id="3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11:00 AM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Meeting welcome </w:t>
      </w:r>
    </w:p>
    <w:p w:rsidR="00000000" w:rsidDel="00000000" w:rsidP="00000000" w:rsidRDefault="00000000" w:rsidRPr="00000000" w14:paraId="0000003D">
      <w:pPr>
        <w:widowControl w:val="1"/>
        <w:spacing w:after="0"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em7t4drx39ly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Krisa Arzayus, IOOS Advisory Committee Designated Federal Officer and Deputy Director, NOAA’s U.S. IOOS Office</w:t>
      </w:r>
    </w:p>
    <w:p w:rsidR="00000000" w:rsidDel="00000000" w:rsidP="00000000" w:rsidRDefault="00000000" w:rsidRPr="00000000" w14:paraId="0000003E">
      <w:pPr>
        <w:widowControl w:val="1"/>
        <w:spacing w:after="0"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s7m639u4uue2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after="0" w:line="240" w:lineRule="auto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bookmarkStart w:colFirst="0" w:colLast="0" w:name="_ilqz5yj77tyd" w:id="38"/>
      <w:bookmarkEnd w:id="3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11:15 AM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Environmental Justice/DEIA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pacing w:after="0"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bookmarkStart w:colFirst="0" w:colLast="0" w:name="_uapco07nhs1h" w:id="40"/>
      <w:bookmarkEnd w:id="40"/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yellow"/>
          <w:rtl w:val="0"/>
        </w:rPr>
        <w:t xml:space="preserve">Speaker ideas (pick 1)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41">
      <w:pPr>
        <w:widowControl w:val="1"/>
        <w:spacing w:after="0"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bookmarkStart w:colFirst="0" w:colLast="0" w:name="_4o07lokrc3lr" w:id="41"/>
      <w:bookmarkEnd w:id="4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Ashley Peiffer, IOOS Association DEIA Fellow</w:t>
      </w:r>
    </w:p>
    <w:p w:rsidR="00000000" w:rsidDel="00000000" w:rsidP="00000000" w:rsidRDefault="00000000" w:rsidRPr="00000000" w14:paraId="00000042">
      <w:pPr>
        <w:widowControl w:val="1"/>
        <w:numPr>
          <w:ilvl w:val="0"/>
          <w:numId w:val="5"/>
        </w:numPr>
        <w:spacing w:after="0"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bookmarkStart w:colFirst="0" w:colLast="0" w:name="_evv7pl6crxvm" w:id="42"/>
      <w:bookmarkEnd w:id="4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IOOS Regional Association DEIA update</w:t>
      </w:r>
    </w:p>
    <w:p w:rsidR="00000000" w:rsidDel="00000000" w:rsidP="00000000" w:rsidRDefault="00000000" w:rsidRPr="00000000" w14:paraId="00000043">
      <w:pPr>
        <w:widowControl w:val="1"/>
        <w:spacing w:after="0"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bookmarkStart w:colFirst="0" w:colLast="0" w:name="_semty1wkf4zg" w:id="43"/>
      <w:bookmarkEnd w:id="4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44">
      <w:pPr>
        <w:widowControl w:val="1"/>
        <w:spacing w:after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l3uj6rrzkc07" w:id="44"/>
      <w:bookmarkEnd w:id="4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SOST Environmental Justice workshops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spacing w:after="0" w:line="240" w:lineRule="auto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bookmarkStart w:colFirst="0" w:colLast="0" w:name="_lkx7nnxxlmp4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ilqz5yj77tyd" w:id="38"/>
      <w:bookmarkEnd w:id="3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12:00 PM</w:t>
        <w:tab/>
        <w:tab/>
        <w:t xml:space="preserve">Lunch - 60 mins</w:t>
      </w:r>
    </w:p>
    <w:p w:rsidR="00000000" w:rsidDel="00000000" w:rsidP="00000000" w:rsidRDefault="00000000" w:rsidRPr="00000000" w14:paraId="00000047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f8am8fg42d21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after="0" w:line="240" w:lineRule="auto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bookmarkStart w:colFirst="0" w:colLast="0" w:name="_8mvu80r7gd19" w:id="47"/>
      <w:bookmarkEnd w:id="4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1:00 PM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PWG Report Outs and Discussion</w:t>
      </w:r>
    </w:p>
    <w:p w:rsidR="00000000" w:rsidDel="00000000" w:rsidP="00000000" w:rsidRDefault="00000000" w:rsidRPr="00000000" w14:paraId="00000049">
      <w:pPr>
        <w:widowControl w:val="1"/>
        <w:spacing w:after="0" w:line="240" w:lineRule="auto"/>
        <w:rPr>
          <w:rFonts w:ascii="Calibri" w:cs="Calibri" w:eastAsia="Calibri" w:hAnsi="Calibri"/>
          <w:color w:val="222222"/>
          <w:sz w:val="24"/>
          <w:szCs w:val="24"/>
        </w:rPr>
      </w:pPr>
      <w:bookmarkStart w:colFirst="0" w:colLast="0" w:name="_vie9cpl4h2ef" w:id="48"/>
      <w:bookmarkEnd w:id="48"/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ab/>
        <w:tab/>
        <w:t xml:space="preserve">Climate</w:t>
      </w:r>
    </w:p>
    <w:p w:rsidR="00000000" w:rsidDel="00000000" w:rsidP="00000000" w:rsidRDefault="00000000" w:rsidRPr="00000000" w14:paraId="0000004A">
      <w:pPr>
        <w:widowControl w:val="1"/>
        <w:spacing w:after="0" w:line="240" w:lineRule="auto"/>
        <w:rPr>
          <w:rFonts w:ascii="Calibri" w:cs="Calibri" w:eastAsia="Calibri" w:hAnsi="Calibri"/>
          <w:color w:val="222222"/>
          <w:sz w:val="24"/>
          <w:szCs w:val="24"/>
        </w:rPr>
      </w:pPr>
      <w:bookmarkStart w:colFirst="0" w:colLast="0" w:name="_5rhz5byj5a0g" w:id="49"/>
      <w:bookmarkEnd w:id="49"/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ab/>
        <w:tab/>
        <w:t xml:space="preserve">New Blue Economy</w:t>
      </w:r>
    </w:p>
    <w:p w:rsidR="00000000" w:rsidDel="00000000" w:rsidP="00000000" w:rsidRDefault="00000000" w:rsidRPr="00000000" w14:paraId="0000004B">
      <w:pPr>
        <w:widowControl w:val="1"/>
        <w:spacing w:after="0" w:line="240" w:lineRule="auto"/>
        <w:rPr>
          <w:rFonts w:ascii="Calibri" w:cs="Calibri" w:eastAsia="Calibri" w:hAnsi="Calibri"/>
          <w:color w:val="222222"/>
          <w:sz w:val="24"/>
          <w:szCs w:val="24"/>
        </w:rPr>
      </w:pPr>
      <w:bookmarkStart w:colFirst="0" w:colLast="0" w:name="_xdd6307t1rgo" w:id="50"/>
      <w:bookmarkEnd w:id="50"/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ab/>
        <w:tab/>
        <w:tab/>
        <w:t xml:space="preserve">Environmental Justice/DEIA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spacing w:after="0"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bookmarkStart w:colFirst="0" w:colLast="0" w:name="_mhsjped0jzh6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gi29dcs3uyg" w:id="52"/>
      <w:bookmarkEnd w:id="5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2:45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PM</w:t>
        <w:tab/>
        <w:tab/>
        <w:t xml:space="preserve">Break - 15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spacing w:after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xu2u8sgvvvc6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after="0" w:line="240" w:lineRule="auto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bookmarkStart w:colFirst="0" w:colLast="0" w:name="_pr9v9qkom7p7" w:id="54"/>
      <w:bookmarkEnd w:id="5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3:00 PM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PWG Work Time/deliberations</w:t>
      </w:r>
    </w:p>
    <w:p w:rsidR="00000000" w:rsidDel="00000000" w:rsidP="00000000" w:rsidRDefault="00000000" w:rsidRPr="00000000" w14:paraId="00000050">
      <w:pPr>
        <w:widowControl w:val="1"/>
        <w:numPr>
          <w:ilvl w:val="0"/>
          <w:numId w:val="2"/>
        </w:numPr>
        <w:spacing w:after="0" w:line="24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</w:rPr>
      </w:pPr>
      <w:bookmarkStart w:colFirst="0" w:colLast="0" w:name="_kji9otuib6p8" w:id="55"/>
      <w:bookmarkEnd w:id="55"/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Committee member reflections</w:t>
      </w:r>
    </w:p>
    <w:p w:rsidR="00000000" w:rsidDel="00000000" w:rsidP="00000000" w:rsidRDefault="00000000" w:rsidRPr="00000000" w14:paraId="00000051">
      <w:pPr>
        <w:widowControl w:val="1"/>
        <w:numPr>
          <w:ilvl w:val="0"/>
          <w:numId w:val="2"/>
        </w:numPr>
        <w:spacing w:after="0" w:line="24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bookmarkStart w:colFirst="0" w:colLast="0" w:name="_fhj9eqp6tl02" w:id="56"/>
      <w:bookmarkEnd w:id="56"/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Actions and next steps</w:t>
      </w:r>
    </w:p>
    <w:p w:rsidR="00000000" w:rsidDel="00000000" w:rsidP="00000000" w:rsidRDefault="00000000" w:rsidRPr="00000000" w14:paraId="00000052">
      <w:pPr>
        <w:widowControl w:val="1"/>
        <w:spacing w:after="0" w:line="240" w:lineRule="auto"/>
        <w:ind w:left="2880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a3l11a3aajbe" w:id="57"/>
      <w:bookmarkEnd w:id="5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nvmrcat220n" w:id="58"/>
      <w:bookmarkEnd w:id="5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4:45 PM</w:t>
        <w:tab/>
        <w:tab/>
        <w:t xml:space="preserve">Public comment period</w:t>
      </w:r>
    </w:p>
    <w:p w:rsidR="00000000" w:rsidDel="00000000" w:rsidP="00000000" w:rsidRDefault="00000000" w:rsidRPr="00000000" w14:paraId="00000054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p187nvncd0wf" w:id="59"/>
      <w:bookmarkEnd w:id="5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qu01hh1vankz" w:id="36"/>
      <w:bookmarkEnd w:id="3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5:00 PM</w:t>
        <w:tab/>
        <w:tab/>
        <w:t xml:space="preserve">Public Meeting is adjourned</w:t>
      </w:r>
    </w:p>
    <w:p w:rsidR="00000000" w:rsidDel="00000000" w:rsidP="00000000" w:rsidRDefault="00000000" w:rsidRPr="00000000" w14:paraId="00000056">
      <w:pPr>
        <w:widowControl w:val="1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o53yr2c3k36" w:id="60"/>
      <w:bookmarkEnd w:id="6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7">
      <w:pPr>
        <w:widowControl w:val="1"/>
        <w:spacing w:after="0" w:line="240" w:lineRule="auto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bookmarkStart w:colFirst="0" w:colLast="0" w:name="_7m5s1clmj43s" w:id="61"/>
      <w:bookmarkEnd w:id="6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spacing w:after="0" w:line="240" w:lineRule="auto"/>
        <w:ind w:left="0" w:firstLine="0"/>
        <w:rPr>
          <w:rFonts w:ascii="Calibri" w:cs="Calibri" w:eastAsia="Calibri" w:hAnsi="Calibri"/>
          <w:color w:val="999999"/>
          <w:sz w:val="24"/>
          <w:szCs w:val="24"/>
        </w:rPr>
      </w:pPr>
      <w:bookmarkStart w:colFirst="0" w:colLast="0" w:name="_aa9lmkniog78" w:id="62"/>
      <w:bookmarkEnd w:id="62"/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spacing w:line="276" w:lineRule="auto"/>
      <w:jc w:val="center"/>
      <w:rPr/>
    </w:pPr>
    <w:r w:rsidDel="00000000" w:rsidR="00000000" w:rsidRPr="00000000">
      <w:rPr>
        <w:rFonts w:ascii="Calibri" w:cs="Calibri" w:eastAsia="Calibri" w:hAnsi="Calibri"/>
        <w:color w:val="999999"/>
        <w:sz w:val="20"/>
        <w:szCs w:val="20"/>
        <w:rtl w:val="0"/>
      </w:rPr>
      <w:t xml:space="preserve">U.S. IOOS Advisory Committee Agenda </w:t>
      <w:tab/>
      <w:t xml:space="preserve">                                    </w:t>
      <w:tab/>
      <w:tab/>
      <w:t xml:space="preserve">            VERSION: February 15, 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