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2C" w:rsidRDefault="00406729">
      <w:pPr>
        <w:pStyle w:val="Heading1"/>
        <w:spacing w:before="200" w:after="0" w:line="240" w:lineRule="auto"/>
        <w:ind w:left="-810"/>
        <w:jc w:val="center"/>
        <w:rPr>
          <w:rFonts w:ascii="Rokkitt" w:eastAsia="Rokkitt" w:hAnsi="Rokkitt" w:cs="Rokkitt"/>
          <w:b/>
          <w:sz w:val="32"/>
          <w:szCs w:val="32"/>
        </w:rPr>
      </w:pPr>
      <w:bookmarkStart w:id="0" w:name="_ijey56sd4wv9" w:colFirst="0" w:colLast="0"/>
      <w:bookmarkEnd w:id="0"/>
      <w:r>
        <w:rPr>
          <w:rFonts w:ascii="Rokkitt" w:eastAsia="Rokkitt" w:hAnsi="Rokkitt" w:cs="Rokkitt"/>
          <w:b/>
          <w:sz w:val="32"/>
          <w:szCs w:val="32"/>
        </w:rPr>
        <w:t>U.S. IOOS DMAC TECHNICAL SESSION</w:t>
      </w:r>
    </w:p>
    <w:p w:rsidR="008A332C" w:rsidRDefault="00406729">
      <w:pPr>
        <w:spacing w:line="240" w:lineRule="auto"/>
        <w:jc w:val="center"/>
        <w:rPr>
          <w:rFonts w:ascii="Rokkitt" w:eastAsia="Rokkitt" w:hAnsi="Rokkitt" w:cs="Rokkitt"/>
          <w:b/>
          <w:sz w:val="32"/>
          <w:szCs w:val="32"/>
        </w:rPr>
      </w:pPr>
      <w:r>
        <w:rPr>
          <w:rFonts w:ascii="Rokkitt" w:eastAsia="Rokkitt" w:hAnsi="Rokkitt" w:cs="Rokkitt"/>
          <w:b/>
          <w:sz w:val="32"/>
          <w:szCs w:val="32"/>
        </w:rPr>
        <w:t>AGENDA</w:t>
      </w:r>
    </w:p>
    <w:p w:rsidR="008A332C" w:rsidRDefault="008A332C">
      <w:pPr>
        <w:spacing w:line="240" w:lineRule="auto"/>
        <w:jc w:val="center"/>
        <w:rPr>
          <w:rFonts w:ascii="Rokkitt" w:eastAsia="Rokkitt" w:hAnsi="Rokkitt" w:cs="Rokkitt"/>
          <w:b/>
          <w:sz w:val="32"/>
          <w:szCs w:val="32"/>
        </w:rPr>
      </w:pPr>
    </w:p>
    <w:p w:rsidR="008A332C" w:rsidRDefault="00406729">
      <w:pPr>
        <w:spacing w:line="240" w:lineRule="auto"/>
        <w:jc w:val="center"/>
        <w:rPr>
          <w:rFonts w:ascii="Rokkitt" w:eastAsia="Rokkitt" w:hAnsi="Rokkitt" w:cs="Rokkitt"/>
          <w:b/>
          <w:sz w:val="28"/>
          <w:szCs w:val="28"/>
        </w:rPr>
      </w:pPr>
      <w:r>
        <w:rPr>
          <w:rFonts w:ascii="Rokkitt" w:eastAsia="Rokkitt" w:hAnsi="Rokkitt" w:cs="Rokkitt"/>
          <w:b/>
          <w:sz w:val="28"/>
          <w:szCs w:val="28"/>
        </w:rPr>
        <w:t>MARCH 16 - 17, 2017</w:t>
      </w:r>
    </w:p>
    <w:p w:rsidR="008A332C" w:rsidRDefault="008A332C">
      <w:pPr>
        <w:spacing w:line="240" w:lineRule="auto"/>
        <w:jc w:val="center"/>
        <w:rPr>
          <w:rFonts w:ascii="Rokkitt" w:eastAsia="Rokkitt" w:hAnsi="Rokkitt" w:cs="Rokkitt"/>
          <w:b/>
          <w:sz w:val="28"/>
          <w:szCs w:val="28"/>
        </w:rPr>
      </w:pPr>
    </w:p>
    <w:p w:rsidR="008A332C" w:rsidRDefault="00406729">
      <w:pPr>
        <w:spacing w:line="240" w:lineRule="auto"/>
        <w:jc w:val="center"/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>NOAA SILVER SPRING COMPLEX</w:t>
      </w:r>
    </w:p>
    <w:p w:rsidR="008A332C" w:rsidRDefault="00406729">
      <w:pPr>
        <w:spacing w:line="240" w:lineRule="auto"/>
        <w:jc w:val="center"/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>SILVER SPRING, MARYLAND</w:t>
      </w:r>
    </w:p>
    <w:p w:rsidR="008A332C" w:rsidRDefault="00406729">
      <w:pPr>
        <w:spacing w:line="240" w:lineRule="auto"/>
        <w:jc w:val="center"/>
        <w:rPr>
          <w:rFonts w:ascii="Rokkitt" w:eastAsia="Rokkitt" w:hAnsi="Rokkitt" w:cs="Rokkitt"/>
          <w:sz w:val="28"/>
          <w:szCs w:val="28"/>
        </w:rPr>
      </w:pPr>
      <w:r>
        <w:rPr>
          <w:rFonts w:ascii="Rokkitt" w:eastAsia="Rokkitt" w:hAnsi="Rokkitt" w:cs="Rokkitt"/>
          <w:sz w:val="28"/>
          <w:szCs w:val="28"/>
        </w:rPr>
        <w:t>SSMC3 4th Floor Conference Center</w:t>
      </w:r>
    </w:p>
    <w:p w:rsidR="008A332C" w:rsidRDefault="008A332C">
      <w:pPr>
        <w:spacing w:line="240" w:lineRule="auto"/>
        <w:jc w:val="center"/>
        <w:rPr>
          <w:rFonts w:ascii="Rokkitt" w:eastAsia="Rokkitt" w:hAnsi="Rokkitt" w:cs="Rokkitt"/>
          <w:sz w:val="28"/>
          <w:szCs w:val="28"/>
        </w:rPr>
      </w:pPr>
    </w:p>
    <w:p w:rsidR="008A332C" w:rsidRDefault="00406729">
      <w:pPr>
        <w:spacing w:line="240" w:lineRule="auto"/>
        <w:jc w:val="center"/>
        <w:rPr>
          <w:rFonts w:ascii="Rokkitt" w:eastAsia="Rokkitt" w:hAnsi="Rokkitt" w:cs="Rokkitt"/>
          <w:i/>
          <w:sz w:val="28"/>
          <w:szCs w:val="28"/>
        </w:rPr>
      </w:pPr>
      <w:r>
        <w:rPr>
          <w:rFonts w:ascii="Rokkitt" w:eastAsia="Rokkitt" w:hAnsi="Rokkitt" w:cs="Rokkitt"/>
          <w:i/>
          <w:sz w:val="28"/>
          <w:szCs w:val="28"/>
        </w:rPr>
        <w:t>“Meeting Stakeholder Needs”</w:t>
      </w:r>
    </w:p>
    <w:p w:rsidR="008A332C" w:rsidRDefault="008A332C">
      <w:pPr>
        <w:pStyle w:val="Heading1"/>
        <w:spacing w:before="200" w:after="0" w:line="240" w:lineRule="auto"/>
        <w:rPr>
          <w:rFonts w:ascii="Rokkitt" w:eastAsia="Rokkitt" w:hAnsi="Rokkitt" w:cs="Rokkitt"/>
          <w:b/>
          <w:sz w:val="24"/>
          <w:szCs w:val="24"/>
        </w:rPr>
      </w:pPr>
      <w:bookmarkStart w:id="1" w:name="_jzt2grwwgz6e" w:colFirst="0" w:colLast="0"/>
      <w:bookmarkEnd w:id="1"/>
    </w:p>
    <w:p w:rsidR="008A332C" w:rsidRDefault="00406729">
      <w:pPr>
        <w:pStyle w:val="Heading1"/>
        <w:spacing w:before="200" w:after="0" w:line="240" w:lineRule="auto"/>
        <w:rPr>
          <w:rFonts w:ascii="Rokkitt" w:eastAsia="Rokkitt" w:hAnsi="Rokkitt" w:cs="Rokkitt"/>
          <w:b/>
          <w:sz w:val="24"/>
          <w:szCs w:val="24"/>
          <w:vertAlign w:val="superscript"/>
        </w:rPr>
      </w:pPr>
      <w:bookmarkStart w:id="2" w:name="_ijfskvmct7em" w:colFirst="0" w:colLast="0"/>
      <w:bookmarkEnd w:id="2"/>
      <w:r>
        <w:rPr>
          <w:rFonts w:ascii="Rokkitt" w:eastAsia="Rokkitt" w:hAnsi="Rokkitt" w:cs="Rokkitt"/>
          <w:b/>
          <w:sz w:val="24"/>
          <w:szCs w:val="24"/>
        </w:rPr>
        <w:t>Thursday, March 16</w:t>
      </w:r>
      <w:r>
        <w:rPr>
          <w:rFonts w:ascii="Rokkitt" w:eastAsia="Rokkitt" w:hAnsi="Rokkitt" w:cs="Rokkitt"/>
          <w:b/>
          <w:sz w:val="24"/>
          <w:szCs w:val="24"/>
          <w:vertAlign w:val="superscript"/>
        </w:rPr>
        <w:t>th</w:t>
      </w:r>
    </w:p>
    <w:p w:rsidR="008A332C" w:rsidRDefault="008A332C">
      <w:pPr>
        <w:spacing w:line="240" w:lineRule="auto"/>
        <w:rPr>
          <w:rFonts w:ascii="Rokkitt" w:eastAsia="Rokkitt" w:hAnsi="Rokkitt" w:cs="Rokkitt"/>
          <w:sz w:val="24"/>
          <w:szCs w:val="24"/>
        </w:rPr>
      </w:pPr>
    </w:p>
    <w:p w:rsidR="008A332C" w:rsidRDefault="00406729">
      <w:pPr>
        <w:spacing w:line="240" w:lineRule="auto"/>
        <w:rPr>
          <w:rFonts w:ascii="Rokkitt" w:eastAsia="Rokkitt" w:hAnsi="Rokkitt" w:cs="Rokkitt"/>
          <w:b/>
          <w:color w:val="222222"/>
          <w:sz w:val="24"/>
          <w:szCs w:val="24"/>
        </w:rPr>
      </w:pPr>
      <w:r>
        <w:rPr>
          <w:rFonts w:ascii="Rokkitt" w:eastAsia="Rokkitt" w:hAnsi="Rokkitt" w:cs="Rokkitt"/>
          <w:b/>
          <w:color w:val="222222"/>
          <w:sz w:val="24"/>
          <w:szCs w:val="24"/>
        </w:rPr>
        <w:t>0830</w:t>
      </w:r>
      <w:r>
        <w:rPr>
          <w:rFonts w:ascii="Rokkitt" w:eastAsia="Rokkitt" w:hAnsi="Rokkitt" w:cs="Rokkitt"/>
          <w:color w:val="222222"/>
          <w:sz w:val="24"/>
          <w:szCs w:val="24"/>
        </w:rPr>
        <w:t xml:space="preserve"> </w:t>
      </w:r>
      <w:r>
        <w:rPr>
          <w:rFonts w:ascii="Rokkitt" w:eastAsia="Rokkitt" w:hAnsi="Rokkitt" w:cs="Rokkitt"/>
          <w:b/>
          <w:color w:val="222222"/>
          <w:sz w:val="24"/>
          <w:szCs w:val="24"/>
        </w:rPr>
        <w:t>Arrival at NOAA SSMC 3, Security, Morning Coffee/Breakfast</w:t>
      </w:r>
    </w:p>
    <w:p w:rsidR="008A332C" w:rsidRDefault="008A332C">
      <w:pPr>
        <w:spacing w:line="240" w:lineRule="auto"/>
        <w:rPr>
          <w:rFonts w:ascii="Rokkitt" w:eastAsia="Rokkitt" w:hAnsi="Rokkitt" w:cs="Rokkitt"/>
          <w:color w:val="222222"/>
          <w:sz w:val="24"/>
          <w:szCs w:val="24"/>
        </w:rPr>
      </w:pPr>
    </w:p>
    <w:p w:rsidR="008A332C" w:rsidRDefault="00406729">
      <w:pPr>
        <w:spacing w:line="240" w:lineRule="auto"/>
        <w:rPr>
          <w:rFonts w:ascii="Rokkitt" w:eastAsia="Rokkitt" w:hAnsi="Rokkitt" w:cs="Rokkitt"/>
          <w:b/>
          <w:color w:val="222222"/>
          <w:sz w:val="24"/>
          <w:szCs w:val="24"/>
        </w:rPr>
      </w:pPr>
      <w:r>
        <w:rPr>
          <w:rFonts w:ascii="Rokkitt" w:eastAsia="Rokkitt" w:hAnsi="Rokkitt" w:cs="Rokkitt"/>
          <w:b/>
          <w:color w:val="222222"/>
          <w:sz w:val="24"/>
          <w:szCs w:val="24"/>
        </w:rPr>
        <w:t>0900 Review of DMAC/Directors Planning Meeting (Derrick Snowden, IOOS)</w:t>
      </w:r>
    </w:p>
    <w:p w:rsidR="008A332C" w:rsidRDefault="008A332C">
      <w:pPr>
        <w:spacing w:line="240" w:lineRule="auto"/>
        <w:rPr>
          <w:rFonts w:ascii="Rokkitt" w:eastAsia="Rokkitt" w:hAnsi="Rokkitt" w:cs="Rokkitt"/>
          <w:color w:val="222222"/>
          <w:sz w:val="24"/>
          <w:szCs w:val="24"/>
        </w:rPr>
      </w:pPr>
    </w:p>
    <w:p w:rsidR="008A332C" w:rsidRDefault="00406729">
      <w:pPr>
        <w:spacing w:line="240" w:lineRule="auto"/>
        <w:rPr>
          <w:rFonts w:ascii="Rokkitt" w:eastAsia="Rokkitt" w:hAnsi="Rokkitt" w:cs="Rokkitt"/>
          <w:b/>
          <w:color w:val="222222"/>
          <w:sz w:val="24"/>
          <w:szCs w:val="24"/>
        </w:rPr>
      </w:pPr>
      <w:r>
        <w:rPr>
          <w:rFonts w:ascii="Rokkitt" w:eastAsia="Rokkitt" w:hAnsi="Rokkitt" w:cs="Rokkitt"/>
          <w:b/>
          <w:color w:val="222222"/>
          <w:sz w:val="24"/>
          <w:szCs w:val="24"/>
        </w:rPr>
        <w:t>0945 Attribution to sources in Regional and National Products (Kathy Bailey, IOOS)</w:t>
      </w:r>
    </w:p>
    <w:p w:rsidR="008A332C" w:rsidRDefault="00406729">
      <w:pPr>
        <w:numPr>
          <w:ilvl w:val="0"/>
          <w:numId w:val="9"/>
        </w:numPr>
        <w:spacing w:line="240" w:lineRule="auto"/>
        <w:contextualSpacing/>
        <w:rPr>
          <w:rFonts w:ascii="Rokkitt" w:eastAsia="Rokkitt" w:hAnsi="Rokkitt" w:cs="Rokkitt"/>
          <w:color w:val="222222"/>
          <w:sz w:val="24"/>
          <w:szCs w:val="24"/>
        </w:rPr>
      </w:pPr>
      <w:r>
        <w:rPr>
          <w:rFonts w:ascii="Rokkitt" w:eastAsia="Rokkitt" w:hAnsi="Rokkitt" w:cs="Rokkitt"/>
          <w:color w:val="222222"/>
          <w:sz w:val="24"/>
          <w:szCs w:val="24"/>
        </w:rPr>
        <w:t>What are the needs for attribution to regional and/or global partners?  What do you want to see in an attribution?  Levels of attribution?</w:t>
      </w:r>
    </w:p>
    <w:p w:rsidR="008A332C" w:rsidRDefault="00406729">
      <w:pPr>
        <w:numPr>
          <w:ilvl w:val="0"/>
          <w:numId w:val="9"/>
        </w:numPr>
        <w:spacing w:line="240" w:lineRule="auto"/>
        <w:contextualSpacing/>
        <w:rPr>
          <w:rFonts w:ascii="Rokkitt" w:eastAsia="Rokkitt" w:hAnsi="Rokkitt" w:cs="Rokkitt"/>
          <w:color w:val="222222"/>
          <w:sz w:val="24"/>
          <w:szCs w:val="24"/>
        </w:rPr>
      </w:pPr>
      <w:r>
        <w:rPr>
          <w:rFonts w:ascii="Rokkitt" w:eastAsia="Rokkitt" w:hAnsi="Rokkitt" w:cs="Rokkitt"/>
          <w:color w:val="222222"/>
          <w:sz w:val="24"/>
          <w:szCs w:val="24"/>
        </w:rPr>
        <w:t>What are the standards that are relevant to the proble</w:t>
      </w:r>
      <w:r>
        <w:rPr>
          <w:rFonts w:ascii="Rokkitt" w:eastAsia="Rokkitt" w:hAnsi="Rokkitt" w:cs="Rokkitt"/>
          <w:color w:val="222222"/>
          <w:sz w:val="24"/>
          <w:szCs w:val="24"/>
        </w:rPr>
        <w:t xml:space="preserve">m?  </w:t>
      </w:r>
      <w:proofErr w:type="spellStart"/>
      <w:proofErr w:type="gramStart"/>
      <w:r>
        <w:rPr>
          <w:rFonts w:ascii="Rokkitt" w:eastAsia="Rokkitt" w:hAnsi="Rokkitt" w:cs="Rokkitt"/>
          <w:color w:val="222222"/>
          <w:sz w:val="24"/>
          <w:szCs w:val="24"/>
        </w:rPr>
        <w:t>netCDF</w:t>
      </w:r>
      <w:proofErr w:type="spellEnd"/>
      <w:proofErr w:type="gramEnd"/>
      <w:r>
        <w:rPr>
          <w:rFonts w:ascii="Rokkitt" w:eastAsia="Rokkitt" w:hAnsi="Rokkitt" w:cs="Rokkitt"/>
          <w:color w:val="222222"/>
          <w:sz w:val="24"/>
          <w:szCs w:val="24"/>
        </w:rPr>
        <w:t>, SOS etc.  What needs to be where for the national products to able to find the information you want presented?</w:t>
      </w:r>
    </w:p>
    <w:p w:rsidR="008A332C" w:rsidRDefault="00406729">
      <w:pPr>
        <w:numPr>
          <w:ilvl w:val="0"/>
          <w:numId w:val="9"/>
        </w:numPr>
        <w:spacing w:line="240" w:lineRule="auto"/>
        <w:contextualSpacing/>
        <w:rPr>
          <w:rFonts w:ascii="Rokkitt" w:eastAsia="Rokkitt" w:hAnsi="Rokkitt" w:cs="Rokkitt"/>
          <w:color w:val="222222"/>
          <w:sz w:val="24"/>
          <w:szCs w:val="24"/>
        </w:rPr>
      </w:pPr>
      <w:r>
        <w:rPr>
          <w:rFonts w:ascii="Rokkitt" w:eastAsia="Rokkitt" w:hAnsi="Rokkitt" w:cs="Rokkitt"/>
          <w:color w:val="222222"/>
          <w:sz w:val="24"/>
          <w:szCs w:val="24"/>
        </w:rPr>
        <w:t>How does using the standards correctly feed Catalog?</w:t>
      </w:r>
    </w:p>
    <w:p w:rsidR="008A332C" w:rsidRDefault="00406729">
      <w:pPr>
        <w:numPr>
          <w:ilvl w:val="0"/>
          <w:numId w:val="9"/>
        </w:numPr>
        <w:spacing w:line="240" w:lineRule="auto"/>
        <w:contextualSpacing/>
        <w:rPr>
          <w:rFonts w:ascii="Rokkitt" w:eastAsia="Rokkitt" w:hAnsi="Rokkitt" w:cs="Rokkitt"/>
          <w:color w:val="222222"/>
          <w:sz w:val="24"/>
          <w:szCs w:val="24"/>
        </w:rPr>
      </w:pPr>
      <w:r>
        <w:rPr>
          <w:rFonts w:ascii="Rokkitt" w:eastAsia="Rokkitt" w:hAnsi="Rokkitt" w:cs="Rokkitt"/>
          <w:color w:val="222222"/>
          <w:sz w:val="24"/>
          <w:szCs w:val="24"/>
        </w:rPr>
        <w:t>How might the attribution block EDS/Sensor Map look?</w:t>
      </w:r>
    </w:p>
    <w:p w:rsidR="008A332C" w:rsidRDefault="008A332C">
      <w:pPr>
        <w:spacing w:line="240" w:lineRule="auto"/>
        <w:rPr>
          <w:rFonts w:ascii="Rokkitt" w:eastAsia="Rokkitt" w:hAnsi="Rokkitt" w:cs="Rokkitt"/>
          <w:color w:val="222222"/>
          <w:sz w:val="24"/>
          <w:szCs w:val="24"/>
        </w:rPr>
      </w:pPr>
    </w:p>
    <w:p w:rsidR="008A332C" w:rsidRDefault="00406729">
      <w:pPr>
        <w:spacing w:line="240" w:lineRule="auto"/>
        <w:rPr>
          <w:rFonts w:ascii="Rokkitt" w:eastAsia="Rokkitt" w:hAnsi="Rokkitt" w:cs="Rokkitt"/>
          <w:b/>
          <w:color w:val="222222"/>
          <w:sz w:val="24"/>
          <w:szCs w:val="24"/>
        </w:rPr>
      </w:pPr>
      <w:r>
        <w:rPr>
          <w:rFonts w:ascii="Rokkitt" w:eastAsia="Rokkitt" w:hAnsi="Rokkitt" w:cs="Rokkitt"/>
          <w:b/>
          <w:color w:val="222222"/>
          <w:sz w:val="24"/>
          <w:szCs w:val="24"/>
        </w:rPr>
        <w:t>1015 Break</w:t>
      </w:r>
    </w:p>
    <w:p w:rsidR="008A332C" w:rsidRDefault="008A332C">
      <w:pPr>
        <w:spacing w:line="240" w:lineRule="auto"/>
        <w:rPr>
          <w:rFonts w:ascii="Rokkitt" w:eastAsia="Rokkitt" w:hAnsi="Rokkitt" w:cs="Rokkitt"/>
          <w:color w:val="222222"/>
          <w:sz w:val="24"/>
          <w:szCs w:val="24"/>
        </w:rPr>
      </w:pPr>
    </w:p>
    <w:p w:rsidR="008A332C" w:rsidRDefault="00406729">
      <w:pPr>
        <w:spacing w:line="240" w:lineRule="auto"/>
        <w:rPr>
          <w:rFonts w:ascii="Rokkitt" w:eastAsia="Rokkitt" w:hAnsi="Rokkitt" w:cs="Rokkitt"/>
          <w:b/>
          <w:color w:val="222222"/>
          <w:sz w:val="24"/>
          <w:szCs w:val="24"/>
        </w:rPr>
      </w:pPr>
      <w:r>
        <w:rPr>
          <w:rFonts w:ascii="Rokkitt" w:eastAsia="Rokkitt" w:hAnsi="Rokkitt" w:cs="Rokkitt"/>
          <w:b/>
          <w:color w:val="222222"/>
          <w:sz w:val="24"/>
          <w:szCs w:val="24"/>
        </w:rPr>
        <w:t>1030 ERDDAP (Bob Simons, NOAA SWFSC; Kevin O’Brien, NOAA PMEL)</w:t>
      </w:r>
    </w:p>
    <w:p w:rsidR="008A332C" w:rsidRDefault="00406729">
      <w:pPr>
        <w:numPr>
          <w:ilvl w:val="0"/>
          <w:numId w:val="1"/>
        </w:numPr>
        <w:spacing w:line="240" w:lineRule="auto"/>
        <w:contextualSpacing/>
        <w:rPr>
          <w:rFonts w:ascii="Rokkitt" w:eastAsia="Rokkitt" w:hAnsi="Rokkitt" w:cs="Rokkitt"/>
          <w:color w:val="222222"/>
          <w:sz w:val="24"/>
          <w:szCs w:val="24"/>
        </w:rPr>
      </w:pPr>
      <w:r>
        <w:rPr>
          <w:rFonts w:ascii="Rokkitt" w:eastAsia="Rokkitt" w:hAnsi="Rokkitt" w:cs="Rokkitt"/>
          <w:color w:val="222222"/>
          <w:sz w:val="24"/>
          <w:szCs w:val="24"/>
        </w:rPr>
        <w:t>ERDDAP overview, new feature review, archiving features in collaboration with NCEI (Bob Simons)</w:t>
      </w:r>
    </w:p>
    <w:p w:rsidR="008A332C" w:rsidRDefault="00406729">
      <w:pPr>
        <w:numPr>
          <w:ilvl w:val="0"/>
          <w:numId w:val="1"/>
        </w:numPr>
        <w:spacing w:line="240" w:lineRule="auto"/>
        <w:contextualSpacing/>
        <w:rPr>
          <w:rFonts w:ascii="Rokkitt" w:eastAsia="Rokkitt" w:hAnsi="Rokkitt" w:cs="Rokkitt"/>
          <w:color w:val="222222"/>
          <w:sz w:val="24"/>
          <w:szCs w:val="24"/>
        </w:rPr>
      </w:pPr>
      <w:proofErr w:type="spellStart"/>
      <w:r>
        <w:rPr>
          <w:rFonts w:ascii="Rokkitt" w:eastAsia="Rokkitt" w:hAnsi="Rokkitt" w:cs="Rokkitt"/>
          <w:color w:val="222222"/>
          <w:sz w:val="24"/>
          <w:szCs w:val="24"/>
        </w:rPr>
        <w:t>OpenGTS</w:t>
      </w:r>
      <w:proofErr w:type="spellEnd"/>
      <w:r>
        <w:rPr>
          <w:rFonts w:ascii="Rokkitt" w:eastAsia="Rokkitt" w:hAnsi="Rokkitt" w:cs="Rokkitt"/>
          <w:color w:val="222222"/>
          <w:sz w:val="24"/>
          <w:szCs w:val="24"/>
        </w:rPr>
        <w:t xml:space="preserve"> project overview, ERDDAP ca</w:t>
      </w:r>
      <w:r>
        <w:rPr>
          <w:rFonts w:ascii="Rokkitt" w:eastAsia="Rokkitt" w:hAnsi="Rokkitt" w:cs="Rokkitt"/>
          <w:color w:val="222222"/>
          <w:sz w:val="24"/>
          <w:szCs w:val="24"/>
        </w:rPr>
        <w:t>pabilities, discussion (Kevin O’Brien)</w:t>
      </w:r>
    </w:p>
    <w:p w:rsidR="008A332C" w:rsidRDefault="00406729">
      <w:pPr>
        <w:numPr>
          <w:ilvl w:val="0"/>
          <w:numId w:val="1"/>
        </w:numPr>
        <w:spacing w:line="240" w:lineRule="auto"/>
        <w:contextualSpacing/>
        <w:rPr>
          <w:rFonts w:ascii="Rokkitt" w:eastAsia="Rokkitt" w:hAnsi="Rokkitt" w:cs="Rokkitt"/>
          <w:color w:val="222222"/>
          <w:sz w:val="24"/>
          <w:szCs w:val="24"/>
        </w:rPr>
      </w:pPr>
      <w:r>
        <w:rPr>
          <w:rFonts w:ascii="Rokkitt" w:eastAsia="Rokkitt" w:hAnsi="Rokkitt" w:cs="Rokkitt"/>
          <w:color w:val="222222"/>
          <w:sz w:val="24"/>
          <w:szCs w:val="24"/>
        </w:rPr>
        <w:t>Discussion</w:t>
      </w:r>
    </w:p>
    <w:p w:rsidR="008A332C" w:rsidRDefault="00406729">
      <w:pPr>
        <w:spacing w:line="240" w:lineRule="auto"/>
        <w:rPr>
          <w:rFonts w:ascii="Rokkitt" w:eastAsia="Rokkitt" w:hAnsi="Rokkitt" w:cs="Rokkitt"/>
          <w:color w:val="222222"/>
          <w:sz w:val="24"/>
          <w:szCs w:val="24"/>
        </w:rPr>
      </w:pPr>
      <w:r>
        <w:rPr>
          <w:rFonts w:ascii="Rokkitt" w:eastAsia="Rokkitt" w:hAnsi="Rokkitt" w:cs="Rokkitt"/>
          <w:color w:val="222222"/>
          <w:sz w:val="24"/>
          <w:szCs w:val="24"/>
        </w:rPr>
        <w:t xml:space="preserve">  </w:t>
      </w:r>
    </w:p>
    <w:p w:rsidR="008A332C" w:rsidRDefault="00406729">
      <w:pPr>
        <w:spacing w:line="240" w:lineRule="auto"/>
        <w:rPr>
          <w:rFonts w:ascii="Rokkitt" w:eastAsia="Rokkitt" w:hAnsi="Rokkitt" w:cs="Rokkitt"/>
          <w:b/>
          <w:color w:val="222222"/>
          <w:sz w:val="24"/>
          <w:szCs w:val="24"/>
        </w:rPr>
      </w:pPr>
      <w:r>
        <w:rPr>
          <w:rFonts w:ascii="Rokkitt" w:eastAsia="Rokkitt" w:hAnsi="Rokkitt" w:cs="Rokkitt"/>
          <w:b/>
          <w:color w:val="222222"/>
          <w:sz w:val="24"/>
          <w:szCs w:val="24"/>
        </w:rPr>
        <w:t>1200 Lunch</w:t>
      </w:r>
    </w:p>
    <w:p w:rsidR="008A332C" w:rsidRDefault="008A332C">
      <w:pPr>
        <w:spacing w:line="240" w:lineRule="auto"/>
        <w:rPr>
          <w:rFonts w:ascii="Rokkitt" w:eastAsia="Rokkitt" w:hAnsi="Rokkitt" w:cs="Rokkitt"/>
          <w:color w:val="222222"/>
          <w:sz w:val="24"/>
          <w:szCs w:val="24"/>
        </w:rPr>
      </w:pPr>
    </w:p>
    <w:p w:rsidR="008A332C" w:rsidRPr="006E6726" w:rsidRDefault="00406729">
      <w:pPr>
        <w:spacing w:line="240" w:lineRule="auto"/>
        <w:rPr>
          <w:rFonts w:ascii="Rokkitt" w:eastAsia="Rokkitt" w:hAnsi="Rokkitt" w:cs="Rokkitt"/>
          <w:b/>
          <w:color w:val="222222"/>
          <w:sz w:val="24"/>
          <w:szCs w:val="24"/>
        </w:rPr>
      </w:pPr>
      <w:r>
        <w:rPr>
          <w:rFonts w:ascii="Rokkitt" w:eastAsia="Rokkitt" w:hAnsi="Rokkitt" w:cs="Rokkitt"/>
          <w:b/>
          <w:color w:val="222222"/>
          <w:sz w:val="24"/>
          <w:szCs w:val="24"/>
        </w:rPr>
        <w:t xml:space="preserve">1300 ATN/OTN (Bill Woodward, IOOS; Brad Covey/Jon </w:t>
      </w:r>
      <w:proofErr w:type="spellStart"/>
      <w:r>
        <w:rPr>
          <w:rFonts w:ascii="Rokkitt" w:eastAsia="Rokkitt" w:hAnsi="Rokkitt" w:cs="Rokkitt"/>
          <w:b/>
          <w:color w:val="222222"/>
          <w:sz w:val="24"/>
          <w:szCs w:val="24"/>
        </w:rPr>
        <w:t>Pye</w:t>
      </w:r>
      <w:proofErr w:type="spellEnd"/>
      <w:r>
        <w:rPr>
          <w:rFonts w:ascii="Rokkitt" w:eastAsia="Rokkitt" w:hAnsi="Rokkitt" w:cs="Rokkitt"/>
          <w:b/>
          <w:color w:val="222222"/>
          <w:sz w:val="24"/>
          <w:szCs w:val="24"/>
        </w:rPr>
        <w:t>, OTN)</w:t>
      </w:r>
    </w:p>
    <w:p w:rsidR="008A332C" w:rsidRDefault="00406729">
      <w:pPr>
        <w:spacing w:line="240" w:lineRule="auto"/>
        <w:rPr>
          <w:rFonts w:ascii="Rokkitt" w:eastAsia="Rokkitt" w:hAnsi="Rokkitt" w:cs="Rokkitt"/>
          <w:color w:val="222222"/>
          <w:sz w:val="24"/>
          <w:szCs w:val="24"/>
        </w:rPr>
      </w:pPr>
      <w:r>
        <w:rPr>
          <w:rFonts w:ascii="Rokkitt" w:eastAsia="Rokkitt" w:hAnsi="Rokkitt" w:cs="Rokkitt"/>
          <w:color w:val="222222"/>
          <w:sz w:val="24"/>
          <w:szCs w:val="24"/>
        </w:rPr>
        <w:t>During this session we will present the implementation of acoustic animal telemetry nodes supported by the OTN in both the MARACOOS and SECOOR</w:t>
      </w:r>
      <w:r>
        <w:rPr>
          <w:rFonts w:ascii="Rokkitt" w:eastAsia="Rokkitt" w:hAnsi="Rokkitt" w:cs="Rokkitt"/>
          <w:color w:val="222222"/>
          <w:sz w:val="24"/>
          <w:szCs w:val="24"/>
        </w:rPr>
        <w:t xml:space="preserve">A Regions. Jon </w:t>
      </w:r>
      <w:proofErr w:type="spellStart"/>
      <w:r>
        <w:rPr>
          <w:rFonts w:ascii="Rokkitt" w:eastAsia="Rokkitt" w:hAnsi="Rokkitt" w:cs="Rokkitt"/>
          <w:color w:val="222222"/>
          <w:sz w:val="24"/>
          <w:szCs w:val="24"/>
        </w:rPr>
        <w:t>Pye</w:t>
      </w:r>
      <w:proofErr w:type="spellEnd"/>
      <w:r>
        <w:rPr>
          <w:rFonts w:ascii="Rokkitt" w:eastAsia="Rokkitt" w:hAnsi="Rokkitt" w:cs="Rokkitt"/>
          <w:color w:val="222222"/>
          <w:sz w:val="24"/>
          <w:szCs w:val="24"/>
        </w:rPr>
        <w:t xml:space="preserve"> from OTN will describe the architecture, the data schema, data pathways and interoperability of the nodes. Interactive discussion will follow which will address the topics:</w:t>
      </w:r>
    </w:p>
    <w:p w:rsidR="008A332C" w:rsidRDefault="008A332C">
      <w:pPr>
        <w:spacing w:line="240" w:lineRule="auto"/>
        <w:rPr>
          <w:rFonts w:ascii="Rokkitt" w:eastAsia="Rokkitt" w:hAnsi="Rokkitt" w:cs="Rokkitt"/>
          <w:color w:val="222222"/>
          <w:sz w:val="24"/>
          <w:szCs w:val="24"/>
        </w:rPr>
      </w:pPr>
    </w:p>
    <w:p w:rsidR="008A332C" w:rsidRDefault="00406729">
      <w:pPr>
        <w:numPr>
          <w:ilvl w:val="0"/>
          <w:numId w:val="6"/>
        </w:numPr>
        <w:spacing w:line="240" w:lineRule="auto"/>
        <w:contextualSpacing/>
        <w:rPr>
          <w:rFonts w:ascii="Rokkitt" w:eastAsia="Rokkitt" w:hAnsi="Rokkitt" w:cs="Rokkitt"/>
          <w:color w:val="222222"/>
          <w:sz w:val="24"/>
          <w:szCs w:val="24"/>
        </w:rPr>
      </w:pPr>
      <w:r>
        <w:rPr>
          <w:rFonts w:ascii="Rokkitt" w:eastAsia="Rokkitt" w:hAnsi="Rokkitt" w:cs="Rokkitt"/>
          <w:color w:val="222222"/>
          <w:sz w:val="24"/>
          <w:szCs w:val="24"/>
        </w:rPr>
        <w:t xml:space="preserve">Connectivity between the nodes and:  </w:t>
      </w:r>
    </w:p>
    <w:p w:rsidR="008A332C" w:rsidRDefault="00406729">
      <w:pPr>
        <w:numPr>
          <w:ilvl w:val="1"/>
          <w:numId w:val="3"/>
        </w:numPr>
        <w:spacing w:line="240" w:lineRule="auto"/>
        <w:contextualSpacing/>
        <w:rPr>
          <w:rFonts w:ascii="Rokkitt" w:eastAsia="Rokkitt" w:hAnsi="Rokkitt" w:cs="Rokkitt"/>
          <w:color w:val="222222"/>
          <w:sz w:val="24"/>
          <w:szCs w:val="24"/>
        </w:rPr>
      </w:pPr>
      <w:r>
        <w:rPr>
          <w:rFonts w:ascii="Rokkitt" w:eastAsia="Rokkitt" w:hAnsi="Rokkitt" w:cs="Rokkitt"/>
          <w:color w:val="222222"/>
          <w:sz w:val="24"/>
          <w:szCs w:val="24"/>
        </w:rPr>
        <w:lastRenderedPageBreak/>
        <w:t xml:space="preserve">OTN Halifax </w:t>
      </w:r>
    </w:p>
    <w:p w:rsidR="008A332C" w:rsidRDefault="00406729">
      <w:pPr>
        <w:numPr>
          <w:ilvl w:val="1"/>
          <w:numId w:val="3"/>
        </w:numPr>
        <w:spacing w:line="240" w:lineRule="auto"/>
        <w:contextualSpacing/>
        <w:rPr>
          <w:rFonts w:ascii="Rokkitt" w:eastAsia="Rokkitt" w:hAnsi="Rokkitt" w:cs="Rokkitt"/>
          <w:color w:val="222222"/>
          <w:sz w:val="24"/>
          <w:szCs w:val="24"/>
        </w:rPr>
      </w:pPr>
      <w:r>
        <w:rPr>
          <w:rFonts w:ascii="Rokkitt" w:eastAsia="Rokkitt" w:hAnsi="Rokkitt" w:cs="Rokkitt"/>
          <w:color w:val="222222"/>
          <w:sz w:val="24"/>
          <w:szCs w:val="24"/>
        </w:rPr>
        <w:t>ATN DAC in M</w:t>
      </w:r>
      <w:r>
        <w:rPr>
          <w:rFonts w:ascii="Rokkitt" w:eastAsia="Rokkitt" w:hAnsi="Rokkitt" w:cs="Rokkitt"/>
          <w:color w:val="222222"/>
          <w:sz w:val="24"/>
          <w:szCs w:val="24"/>
        </w:rPr>
        <w:t>onterey</w:t>
      </w:r>
    </w:p>
    <w:p w:rsidR="008A332C" w:rsidRDefault="00406729">
      <w:pPr>
        <w:numPr>
          <w:ilvl w:val="0"/>
          <w:numId w:val="6"/>
        </w:numPr>
        <w:spacing w:line="240" w:lineRule="auto"/>
        <w:contextualSpacing/>
        <w:rPr>
          <w:rFonts w:ascii="Rokkitt" w:eastAsia="Rokkitt" w:hAnsi="Rokkitt" w:cs="Rokkitt"/>
          <w:color w:val="222222"/>
          <w:sz w:val="24"/>
          <w:szCs w:val="24"/>
        </w:rPr>
      </w:pPr>
      <w:r>
        <w:rPr>
          <w:rFonts w:ascii="Rokkitt" w:eastAsia="Rokkitt" w:hAnsi="Rokkitt" w:cs="Rokkitt"/>
          <w:color w:val="222222"/>
          <w:sz w:val="24"/>
          <w:szCs w:val="24"/>
        </w:rPr>
        <w:t>Sustained O&amp;M; how do we keep them going and who does it?</w:t>
      </w:r>
    </w:p>
    <w:p w:rsidR="008A332C" w:rsidRDefault="00406729">
      <w:pPr>
        <w:numPr>
          <w:ilvl w:val="0"/>
          <w:numId w:val="6"/>
        </w:numPr>
        <w:spacing w:line="240" w:lineRule="auto"/>
        <w:contextualSpacing/>
        <w:rPr>
          <w:rFonts w:ascii="Rokkitt" w:eastAsia="Rokkitt" w:hAnsi="Rokkitt" w:cs="Rokkitt"/>
          <w:color w:val="222222"/>
          <w:sz w:val="24"/>
          <w:szCs w:val="24"/>
        </w:rPr>
      </w:pPr>
      <w:r>
        <w:rPr>
          <w:rFonts w:ascii="Rokkitt" w:eastAsia="Rokkitt" w:hAnsi="Rokkitt" w:cs="Rokkitt"/>
          <w:color w:val="222222"/>
          <w:sz w:val="24"/>
          <w:szCs w:val="24"/>
        </w:rPr>
        <w:t>Applying National &amp; International Data/Metadata Standards</w:t>
      </w:r>
    </w:p>
    <w:p w:rsidR="008A332C" w:rsidRDefault="00406729">
      <w:pPr>
        <w:numPr>
          <w:ilvl w:val="0"/>
          <w:numId w:val="6"/>
        </w:numPr>
        <w:spacing w:line="240" w:lineRule="auto"/>
        <w:rPr>
          <w:rFonts w:ascii="Rokkitt" w:eastAsia="Rokkitt" w:hAnsi="Rokkitt" w:cs="Rokkitt"/>
          <w:color w:val="222222"/>
          <w:sz w:val="24"/>
          <w:szCs w:val="24"/>
        </w:rPr>
      </w:pPr>
      <w:r>
        <w:rPr>
          <w:rFonts w:ascii="Rokkitt" w:eastAsia="Rokkitt" w:hAnsi="Rokkitt" w:cs="Rokkitt"/>
          <w:color w:val="222222"/>
          <w:sz w:val="24"/>
          <w:szCs w:val="24"/>
        </w:rPr>
        <w:t xml:space="preserve">Analyzing how MATOS (MARACOOS) &amp; GLATOS (GLOS) capabilities can support both regional and national needs  </w:t>
      </w:r>
    </w:p>
    <w:p w:rsidR="008A332C" w:rsidRDefault="008A332C">
      <w:pPr>
        <w:spacing w:line="240" w:lineRule="auto"/>
        <w:rPr>
          <w:rFonts w:ascii="Rokkitt" w:eastAsia="Rokkitt" w:hAnsi="Rokkitt" w:cs="Rokkitt"/>
          <w:color w:val="222222"/>
          <w:sz w:val="24"/>
          <w:szCs w:val="24"/>
        </w:rPr>
      </w:pPr>
    </w:p>
    <w:p w:rsidR="008A332C" w:rsidRDefault="00406729">
      <w:pPr>
        <w:spacing w:line="240" w:lineRule="auto"/>
        <w:rPr>
          <w:rFonts w:ascii="Rokkitt" w:eastAsia="Rokkitt" w:hAnsi="Rokkitt" w:cs="Rokkitt"/>
          <w:b/>
          <w:color w:val="222222"/>
          <w:sz w:val="24"/>
          <w:szCs w:val="24"/>
        </w:rPr>
      </w:pPr>
      <w:r>
        <w:rPr>
          <w:rFonts w:ascii="Rokkitt" w:eastAsia="Rokkitt" w:hAnsi="Rokkitt" w:cs="Rokkitt"/>
          <w:b/>
          <w:color w:val="222222"/>
          <w:sz w:val="24"/>
          <w:szCs w:val="24"/>
        </w:rPr>
        <w:t xml:space="preserve">1400 </w:t>
      </w:r>
      <w:r>
        <w:rPr>
          <w:rFonts w:ascii="Rokkitt" w:eastAsia="Rokkitt" w:hAnsi="Rokkitt" w:cs="Rokkitt"/>
          <w:b/>
          <w:color w:val="222222"/>
          <w:sz w:val="24"/>
          <w:szCs w:val="24"/>
        </w:rPr>
        <w:t>Cloud Modelling Environment (Brian McKenna, ASA)</w:t>
      </w:r>
    </w:p>
    <w:p w:rsidR="008A332C" w:rsidRDefault="00406729">
      <w:pPr>
        <w:numPr>
          <w:ilvl w:val="0"/>
          <w:numId w:val="5"/>
        </w:numPr>
        <w:spacing w:line="240" w:lineRule="auto"/>
        <w:contextualSpacing/>
        <w:rPr>
          <w:rFonts w:ascii="Rokkitt" w:eastAsia="Rokkitt" w:hAnsi="Rokkitt" w:cs="Rokkitt"/>
          <w:sz w:val="24"/>
          <w:szCs w:val="24"/>
        </w:rPr>
      </w:pPr>
      <w:r>
        <w:rPr>
          <w:rFonts w:ascii="Rokkitt" w:eastAsia="Rokkitt" w:hAnsi="Rokkitt" w:cs="Rokkitt"/>
          <w:sz w:val="24"/>
          <w:szCs w:val="24"/>
          <w:highlight w:val="white"/>
        </w:rPr>
        <w:t xml:space="preserve">Brian </w:t>
      </w:r>
      <w:proofErr w:type="spellStart"/>
      <w:r>
        <w:rPr>
          <w:rFonts w:ascii="Rokkitt" w:eastAsia="Rokkitt" w:hAnsi="Rokkitt" w:cs="Rokkitt"/>
          <w:sz w:val="24"/>
          <w:szCs w:val="24"/>
          <w:highlight w:val="white"/>
        </w:rPr>
        <w:t>Mckenna</w:t>
      </w:r>
      <w:proofErr w:type="spellEnd"/>
      <w:r>
        <w:rPr>
          <w:rFonts w:ascii="Rokkitt" w:eastAsia="Rokkitt" w:hAnsi="Rokkitt" w:cs="Rokkitt"/>
          <w:sz w:val="24"/>
          <w:szCs w:val="24"/>
          <w:highlight w:val="white"/>
        </w:rPr>
        <w:t xml:space="preserve"> will present on how to take advantage of cloud environments for atmospheric and oceanographic numerical </w:t>
      </w:r>
      <w:r>
        <w:rPr>
          <w:rFonts w:ascii="Rokkitt" w:eastAsia="Rokkitt" w:hAnsi="Rokkitt" w:cs="Rokkitt"/>
          <w:sz w:val="24"/>
          <w:szCs w:val="24"/>
          <w:highlight w:val="white"/>
        </w:rPr>
        <w:t>models. He will discuss what environments are provided and how they can impact various modeling efforts.</w:t>
      </w:r>
    </w:p>
    <w:p w:rsidR="008A332C" w:rsidRDefault="008A332C">
      <w:pPr>
        <w:spacing w:line="240" w:lineRule="auto"/>
        <w:rPr>
          <w:rFonts w:ascii="Rokkitt" w:eastAsia="Rokkitt" w:hAnsi="Rokkitt" w:cs="Rokkitt"/>
          <w:color w:val="222222"/>
          <w:sz w:val="24"/>
          <w:szCs w:val="24"/>
        </w:rPr>
      </w:pPr>
    </w:p>
    <w:p w:rsidR="008A332C" w:rsidRDefault="00406729">
      <w:pPr>
        <w:spacing w:line="240" w:lineRule="auto"/>
        <w:rPr>
          <w:rFonts w:ascii="Rokkitt" w:eastAsia="Rokkitt" w:hAnsi="Rokkitt" w:cs="Rokkitt"/>
          <w:b/>
          <w:color w:val="222222"/>
          <w:sz w:val="24"/>
          <w:szCs w:val="24"/>
        </w:rPr>
      </w:pPr>
      <w:r>
        <w:rPr>
          <w:rFonts w:ascii="Rokkitt" w:eastAsia="Rokkitt" w:hAnsi="Rokkitt" w:cs="Rokkitt"/>
          <w:b/>
          <w:color w:val="222222"/>
          <w:sz w:val="24"/>
          <w:szCs w:val="24"/>
        </w:rPr>
        <w:t xml:space="preserve">1430 </w:t>
      </w:r>
      <w:proofErr w:type="spellStart"/>
      <w:r>
        <w:rPr>
          <w:rFonts w:ascii="Rokkitt" w:eastAsia="Rokkitt" w:hAnsi="Rokkitt" w:cs="Rokkitt"/>
          <w:b/>
          <w:color w:val="222222"/>
          <w:sz w:val="24"/>
          <w:szCs w:val="24"/>
        </w:rPr>
        <w:t>GeoNotebook</w:t>
      </w:r>
      <w:proofErr w:type="spellEnd"/>
      <w:r>
        <w:rPr>
          <w:rFonts w:ascii="Rokkitt" w:eastAsia="Rokkitt" w:hAnsi="Rokkitt" w:cs="Rokkitt"/>
          <w:b/>
          <w:color w:val="222222"/>
          <w:sz w:val="24"/>
          <w:szCs w:val="24"/>
        </w:rPr>
        <w:t xml:space="preserve"> (Jonathan </w:t>
      </w:r>
      <w:proofErr w:type="spellStart"/>
      <w:r>
        <w:rPr>
          <w:rFonts w:ascii="Rokkitt" w:eastAsia="Rokkitt" w:hAnsi="Rokkitt" w:cs="Rokkitt"/>
          <w:b/>
          <w:color w:val="222222"/>
          <w:sz w:val="24"/>
          <w:szCs w:val="24"/>
        </w:rPr>
        <w:t>Beezley</w:t>
      </w:r>
      <w:proofErr w:type="spellEnd"/>
      <w:r>
        <w:rPr>
          <w:rFonts w:ascii="Rokkitt" w:eastAsia="Rokkitt" w:hAnsi="Rokkitt" w:cs="Rokkitt"/>
          <w:b/>
          <w:color w:val="222222"/>
          <w:sz w:val="24"/>
          <w:szCs w:val="24"/>
        </w:rPr>
        <w:t xml:space="preserve">, </w:t>
      </w:r>
      <w:proofErr w:type="spellStart"/>
      <w:r>
        <w:rPr>
          <w:rFonts w:ascii="Rokkitt" w:eastAsia="Rokkitt" w:hAnsi="Rokkitt" w:cs="Rokkitt"/>
          <w:b/>
          <w:color w:val="222222"/>
          <w:sz w:val="24"/>
          <w:szCs w:val="24"/>
        </w:rPr>
        <w:t>Kitware</w:t>
      </w:r>
      <w:proofErr w:type="spellEnd"/>
      <w:r>
        <w:rPr>
          <w:rFonts w:ascii="Rokkitt" w:eastAsia="Rokkitt" w:hAnsi="Rokkitt" w:cs="Rokkitt"/>
          <w:b/>
          <w:color w:val="222222"/>
          <w:sz w:val="24"/>
          <w:szCs w:val="24"/>
        </w:rPr>
        <w:t>)</w:t>
      </w:r>
    </w:p>
    <w:p w:rsidR="008A332C" w:rsidRDefault="00406729">
      <w:pPr>
        <w:spacing w:line="240" w:lineRule="auto"/>
        <w:rPr>
          <w:rFonts w:ascii="Rokkitt" w:eastAsia="Rokkitt" w:hAnsi="Rokkitt" w:cs="Rokkitt"/>
          <w:b/>
          <w:color w:val="222222"/>
          <w:sz w:val="24"/>
          <w:szCs w:val="24"/>
        </w:rPr>
      </w:pPr>
      <w:r>
        <w:rPr>
          <w:rFonts w:ascii="Rokkitt" w:eastAsia="Rokkitt" w:hAnsi="Rokkitt" w:cs="Rokkitt"/>
          <w:b/>
          <w:color w:val="222222"/>
          <w:sz w:val="24"/>
          <w:szCs w:val="24"/>
        </w:rPr>
        <w:t>Slides not available</w:t>
      </w:r>
    </w:p>
    <w:p w:rsidR="008A332C" w:rsidRDefault="00406729">
      <w:pPr>
        <w:numPr>
          <w:ilvl w:val="0"/>
          <w:numId w:val="12"/>
        </w:numPr>
        <w:spacing w:line="240" w:lineRule="auto"/>
        <w:contextualSpacing/>
        <w:rPr>
          <w:rFonts w:ascii="Rokkitt" w:eastAsia="Rokkitt" w:hAnsi="Rokkitt" w:cs="Rokkitt"/>
          <w:color w:val="222222"/>
          <w:sz w:val="24"/>
          <w:szCs w:val="24"/>
        </w:rPr>
      </w:pPr>
      <w:r>
        <w:rPr>
          <w:rFonts w:ascii="Rokkitt" w:eastAsia="Rokkitt" w:hAnsi="Rokkitt" w:cs="Rokkitt"/>
          <w:color w:val="222222"/>
          <w:sz w:val="24"/>
          <w:szCs w:val="24"/>
        </w:rPr>
        <w:t xml:space="preserve">Demonstration of </w:t>
      </w:r>
      <w:hyperlink r:id="rId7">
        <w:proofErr w:type="spellStart"/>
        <w:r>
          <w:rPr>
            <w:rFonts w:ascii="Rokkitt" w:eastAsia="Rokkitt" w:hAnsi="Rokkitt" w:cs="Rokkitt"/>
            <w:color w:val="1155CC"/>
            <w:sz w:val="24"/>
            <w:szCs w:val="24"/>
            <w:u w:val="single"/>
          </w:rPr>
          <w:t>GeoNotebook</w:t>
        </w:r>
        <w:proofErr w:type="spellEnd"/>
        <w:r>
          <w:rPr>
            <w:rFonts w:ascii="Rokkitt" w:eastAsia="Rokkitt" w:hAnsi="Rokkitt" w:cs="Rokkitt"/>
            <w:color w:val="1155CC"/>
            <w:sz w:val="24"/>
            <w:szCs w:val="24"/>
            <w:u w:val="single"/>
          </w:rPr>
          <w:t xml:space="preserve"> </w:t>
        </w:r>
      </w:hyperlink>
      <w:r>
        <w:rPr>
          <w:rFonts w:ascii="Rokkitt" w:eastAsia="Rokkitt" w:hAnsi="Rokkitt" w:cs="Rokkitt"/>
          <w:color w:val="222222"/>
          <w:sz w:val="24"/>
          <w:szCs w:val="24"/>
        </w:rPr>
        <w:t xml:space="preserve">extension to </w:t>
      </w:r>
      <w:proofErr w:type="spellStart"/>
      <w:r>
        <w:rPr>
          <w:rFonts w:ascii="Rokkitt" w:eastAsia="Rokkitt" w:hAnsi="Rokkitt" w:cs="Rokkitt"/>
          <w:color w:val="222222"/>
          <w:sz w:val="24"/>
          <w:szCs w:val="24"/>
        </w:rPr>
        <w:t>Jupyter</w:t>
      </w:r>
      <w:proofErr w:type="spellEnd"/>
      <w:r>
        <w:rPr>
          <w:rFonts w:ascii="Rokkitt" w:eastAsia="Rokkitt" w:hAnsi="Rokkitt" w:cs="Rokkitt"/>
          <w:color w:val="222222"/>
          <w:sz w:val="24"/>
          <w:szCs w:val="24"/>
        </w:rPr>
        <w:t xml:space="preserve"> Notebook </w:t>
      </w:r>
    </w:p>
    <w:p w:rsidR="008A332C" w:rsidRDefault="00406729">
      <w:pPr>
        <w:numPr>
          <w:ilvl w:val="0"/>
          <w:numId w:val="12"/>
        </w:numPr>
        <w:spacing w:line="240" w:lineRule="auto"/>
        <w:contextualSpacing/>
        <w:rPr>
          <w:rFonts w:ascii="Rokkitt" w:eastAsia="Rokkitt" w:hAnsi="Rokkitt" w:cs="Rokkitt"/>
          <w:color w:val="222222"/>
          <w:sz w:val="24"/>
          <w:szCs w:val="24"/>
        </w:rPr>
      </w:pPr>
      <w:r>
        <w:rPr>
          <w:rFonts w:ascii="Rokkitt" w:eastAsia="Rokkitt" w:hAnsi="Rokkitt" w:cs="Rokkitt"/>
          <w:color w:val="222222"/>
          <w:sz w:val="24"/>
          <w:szCs w:val="24"/>
        </w:rPr>
        <w:t xml:space="preserve">Potential integration with IOOS </w:t>
      </w:r>
      <w:proofErr w:type="spellStart"/>
      <w:r>
        <w:rPr>
          <w:rFonts w:ascii="Rokkitt" w:eastAsia="Rokkitt" w:hAnsi="Rokkitt" w:cs="Rokkitt"/>
          <w:color w:val="222222"/>
          <w:sz w:val="24"/>
          <w:szCs w:val="24"/>
        </w:rPr>
        <w:t>netCDF</w:t>
      </w:r>
      <w:proofErr w:type="spellEnd"/>
      <w:r>
        <w:rPr>
          <w:rFonts w:ascii="Rokkitt" w:eastAsia="Rokkitt" w:hAnsi="Rokkitt" w:cs="Rokkitt"/>
          <w:color w:val="222222"/>
          <w:sz w:val="24"/>
          <w:szCs w:val="24"/>
        </w:rPr>
        <w:t xml:space="preserve"> data</w:t>
      </w:r>
    </w:p>
    <w:p w:rsidR="008A332C" w:rsidRDefault="008A332C">
      <w:pPr>
        <w:spacing w:line="240" w:lineRule="auto"/>
        <w:rPr>
          <w:rFonts w:ascii="Rokkitt" w:eastAsia="Rokkitt" w:hAnsi="Rokkitt" w:cs="Rokkitt"/>
          <w:color w:val="222222"/>
          <w:sz w:val="24"/>
          <w:szCs w:val="24"/>
        </w:rPr>
      </w:pPr>
    </w:p>
    <w:p w:rsidR="008A332C" w:rsidRDefault="00406729">
      <w:pPr>
        <w:spacing w:line="240" w:lineRule="auto"/>
        <w:rPr>
          <w:rFonts w:ascii="Rokkitt" w:eastAsia="Rokkitt" w:hAnsi="Rokkitt" w:cs="Rokkitt"/>
          <w:b/>
          <w:color w:val="222222"/>
          <w:sz w:val="24"/>
          <w:szCs w:val="24"/>
        </w:rPr>
      </w:pPr>
      <w:r>
        <w:rPr>
          <w:rFonts w:ascii="Rokkitt" w:eastAsia="Rokkitt" w:hAnsi="Rokkitt" w:cs="Rokkitt"/>
          <w:b/>
          <w:color w:val="222222"/>
          <w:sz w:val="24"/>
          <w:szCs w:val="24"/>
        </w:rPr>
        <w:t>1500 Break</w:t>
      </w:r>
    </w:p>
    <w:p w:rsidR="008A332C" w:rsidRDefault="00406729">
      <w:pPr>
        <w:spacing w:line="240" w:lineRule="auto"/>
        <w:rPr>
          <w:rFonts w:ascii="Rokkitt" w:eastAsia="Rokkitt" w:hAnsi="Rokkitt" w:cs="Rokkitt"/>
          <w:color w:val="222222"/>
          <w:sz w:val="24"/>
          <w:szCs w:val="24"/>
        </w:rPr>
      </w:pPr>
      <w:r>
        <w:rPr>
          <w:rFonts w:ascii="Rokkitt" w:eastAsia="Rokkitt" w:hAnsi="Rokkitt" w:cs="Rokkitt"/>
          <w:color w:val="222222"/>
          <w:sz w:val="24"/>
          <w:szCs w:val="24"/>
        </w:rPr>
        <w:t xml:space="preserve"> </w:t>
      </w:r>
    </w:p>
    <w:p w:rsidR="008A332C" w:rsidRDefault="00406729">
      <w:pPr>
        <w:spacing w:line="240" w:lineRule="auto"/>
        <w:rPr>
          <w:rFonts w:ascii="Rokkitt" w:eastAsia="Rokkitt" w:hAnsi="Rokkitt" w:cs="Rokkitt"/>
          <w:b/>
          <w:color w:val="222222"/>
          <w:sz w:val="24"/>
          <w:szCs w:val="24"/>
        </w:rPr>
      </w:pPr>
      <w:r>
        <w:rPr>
          <w:rFonts w:ascii="Rokkitt" w:eastAsia="Rokkitt" w:hAnsi="Rokkitt" w:cs="Rokkitt"/>
          <w:b/>
          <w:color w:val="222222"/>
          <w:sz w:val="24"/>
          <w:szCs w:val="24"/>
        </w:rPr>
        <w:t>1515 IOOS Catalog Update (Luke Campbell, ASA)</w:t>
      </w:r>
    </w:p>
    <w:p w:rsidR="008A332C" w:rsidRDefault="00406729">
      <w:pPr>
        <w:numPr>
          <w:ilvl w:val="0"/>
          <w:numId w:val="10"/>
        </w:numPr>
        <w:spacing w:line="240" w:lineRule="auto"/>
        <w:contextualSpacing/>
        <w:rPr>
          <w:rFonts w:ascii="Rokkitt" w:eastAsia="Rokkitt" w:hAnsi="Rokkitt" w:cs="Rokkitt"/>
          <w:color w:val="222222"/>
          <w:sz w:val="24"/>
          <w:szCs w:val="24"/>
        </w:rPr>
      </w:pPr>
      <w:r>
        <w:rPr>
          <w:rFonts w:ascii="Rokkitt" w:eastAsia="Rokkitt" w:hAnsi="Rokkitt" w:cs="Rokkitt"/>
          <w:color w:val="222222"/>
          <w:sz w:val="24"/>
          <w:szCs w:val="24"/>
        </w:rPr>
        <w:t>Overv</w:t>
      </w:r>
      <w:r>
        <w:rPr>
          <w:rFonts w:ascii="Rokkitt" w:eastAsia="Rokkitt" w:hAnsi="Rokkitt" w:cs="Rokkitt"/>
          <w:color w:val="222222"/>
          <w:sz w:val="24"/>
          <w:szCs w:val="24"/>
        </w:rPr>
        <w:t xml:space="preserve">iew of our progress towards bringing IOOS metadata into a CKAN-based catalog.  Updates will include the architecture and workflow of the new catalog system and the IOOS Registry. </w:t>
      </w:r>
    </w:p>
    <w:p w:rsidR="008A332C" w:rsidRDefault="008A332C">
      <w:pPr>
        <w:spacing w:line="240" w:lineRule="auto"/>
        <w:rPr>
          <w:rFonts w:ascii="Rokkitt" w:eastAsia="Rokkitt" w:hAnsi="Rokkitt" w:cs="Rokkitt"/>
          <w:color w:val="222222"/>
          <w:sz w:val="24"/>
          <w:szCs w:val="24"/>
        </w:rPr>
      </w:pPr>
    </w:p>
    <w:p w:rsidR="008A332C" w:rsidRDefault="00406729">
      <w:pPr>
        <w:spacing w:line="240" w:lineRule="auto"/>
        <w:rPr>
          <w:rFonts w:ascii="Rokkitt" w:eastAsia="Rokkitt" w:hAnsi="Rokkitt" w:cs="Rokkitt"/>
          <w:b/>
          <w:color w:val="222222"/>
          <w:sz w:val="24"/>
          <w:szCs w:val="24"/>
        </w:rPr>
      </w:pPr>
      <w:r>
        <w:rPr>
          <w:rFonts w:ascii="Rokkitt" w:eastAsia="Rokkitt" w:hAnsi="Rokkitt" w:cs="Rokkitt"/>
          <w:b/>
          <w:color w:val="222222"/>
          <w:sz w:val="24"/>
          <w:szCs w:val="24"/>
        </w:rPr>
        <w:t>1530 RA/DMAC Session: Lightning updates: successes/challenges in DMAC</w:t>
      </w:r>
    </w:p>
    <w:p w:rsidR="008A332C" w:rsidRDefault="00406729">
      <w:pPr>
        <w:spacing w:line="240" w:lineRule="auto"/>
        <w:rPr>
          <w:rFonts w:ascii="Rokkitt" w:eastAsia="Rokkitt" w:hAnsi="Rokkitt" w:cs="Rokkitt"/>
          <w:b/>
          <w:color w:val="222222"/>
          <w:sz w:val="24"/>
          <w:szCs w:val="24"/>
        </w:rPr>
      </w:pPr>
      <w:r>
        <w:rPr>
          <w:rFonts w:ascii="Rokkitt" w:eastAsia="Rokkitt" w:hAnsi="Rokkitt" w:cs="Rokkitt"/>
          <w:b/>
          <w:color w:val="222222"/>
          <w:sz w:val="24"/>
          <w:szCs w:val="24"/>
        </w:rPr>
        <w:t>Slide</w:t>
      </w:r>
      <w:r>
        <w:rPr>
          <w:rFonts w:ascii="Rokkitt" w:eastAsia="Rokkitt" w:hAnsi="Rokkitt" w:cs="Rokkitt"/>
          <w:b/>
          <w:color w:val="222222"/>
          <w:sz w:val="24"/>
          <w:szCs w:val="24"/>
        </w:rPr>
        <w:t>s available:</w:t>
      </w:r>
    </w:p>
    <w:p w:rsidR="008A332C" w:rsidRPr="006E6726" w:rsidRDefault="00406729">
      <w:pPr>
        <w:numPr>
          <w:ilvl w:val="0"/>
          <w:numId w:val="7"/>
        </w:numPr>
        <w:spacing w:line="240" w:lineRule="auto"/>
        <w:contextualSpacing/>
        <w:rPr>
          <w:rFonts w:ascii="Rokkitt" w:eastAsia="Rokkitt" w:hAnsi="Rokkitt" w:cs="Rokkitt"/>
          <w:color w:val="auto"/>
          <w:sz w:val="24"/>
          <w:szCs w:val="24"/>
        </w:rPr>
      </w:pPr>
      <w:r w:rsidRPr="006E6726">
        <w:rPr>
          <w:rFonts w:ascii="Rokkitt" w:eastAsia="Rokkitt" w:hAnsi="Rokkitt" w:cs="Rokkitt"/>
          <w:color w:val="auto"/>
          <w:sz w:val="24"/>
          <w:szCs w:val="24"/>
        </w:rPr>
        <w:t>GCOOS</w:t>
      </w:r>
    </w:p>
    <w:p w:rsidR="008A332C" w:rsidRPr="006E6726" w:rsidRDefault="00406729">
      <w:pPr>
        <w:numPr>
          <w:ilvl w:val="0"/>
          <w:numId w:val="7"/>
        </w:numPr>
        <w:spacing w:line="240" w:lineRule="auto"/>
        <w:contextualSpacing/>
        <w:rPr>
          <w:rFonts w:ascii="Rokkitt" w:eastAsia="Rokkitt" w:hAnsi="Rokkitt" w:cs="Rokkitt"/>
          <w:color w:val="auto"/>
          <w:sz w:val="24"/>
          <w:szCs w:val="24"/>
        </w:rPr>
      </w:pPr>
      <w:r w:rsidRPr="006E6726">
        <w:rPr>
          <w:rFonts w:ascii="Rokkitt" w:eastAsia="Rokkitt" w:hAnsi="Rokkitt" w:cs="Rokkitt"/>
          <w:color w:val="auto"/>
          <w:sz w:val="24"/>
          <w:szCs w:val="24"/>
        </w:rPr>
        <w:t>MARACOOS</w:t>
      </w:r>
    </w:p>
    <w:p w:rsidR="008A332C" w:rsidRPr="006E6726" w:rsidRDefault="00406729">
      <w:pPr>
        <w:numPr>
          <w:ilvl w:val="0"/>
          <w:numId w:val="7"/>
        </w:numPr>
        <w:spacing w:line="240" w:lineRule="auto"/>
        <w:contextualSpacing/>
        <w:rPr>
          <w:rFonts w:ascii="Rokkitt" w:eastAsia="Rokkitt" w:hAnsi="Rokkitt" w:cs="Rokkitt"/>
          <w:color w:val="auto"/>
          <w:sz w:val="24"/>
          <w:szCs w:val="24"/>
        </w:rPr>
      </w:pPr>
      <w:r w:rsidRPr="006E6726">
        <w:rPr>
          <w:rFonts w:ascii="Rokkitt" w:eastAsia="Rokkitt" w:hAnsi="Rokkitt" w:cs="Rokkitt"/>
          <w:color w:val="auto"/>
          <w:sz w:val="24"/>
          <w:szCs w:val="24"/>
        </w:rPr>
        <w:t>NANOOS</w:t>
      </w:r>
    </w:p>
    <w:p w:rsidR="008A332C" w:rsidRPr="006E6726" w:rsidRDefault="00406729">
      <w:pPr>
        <w:numPr>
          <w:ilvl w:val="0"/>
          <w:numId w:val="7"/>
        </w:numPr>
        <w:spacing w:line="240" w:lineRule="auto"/>
        <w:contextualSpacing/>
        <w:rPr>
          <w:rFonts w:ascii="Rokkitt" w:eastAsia="Rokkitt" w:hAnsi="Rokkitt" w:cs="Rokkitt"/>
          <w:color w:val="auto"/>
          <w:sz w:val="24"/>
          <w:szCs w:val="24"/>
        </w:rPr>
      </w:pPr>
      <w:r w:rsidRPr="006E6726">
        <w:rPr>
          <w:rFonts w:ascii="Rokkitt" w:eastAsia="Rokkitt" w:hAnsi="Rokkitt" w:cs="Rokkitt"/>
          <w:color w:val="auto"/>
          <w:sz w:val="24"/>
          <w:szCs w:val="24"/>
        </w:rPr>
        <w:t>NERACOOS</w:t>
      </w:r>
    </w:p>
    <w:p w:rsidR="008A332C" w:rsidRPr="006E6726" w:rsidRDefault="00406729">
      <w:pPr>
        <w:numPr>
          <w:ilvl w:val="0"/>
          <w:numId w:val="7"/>
        </w:numPr>
        <w:spacing w:line="240" w:lineRule="auto"/>
        <w:contextualSpacing/>
        <w:rPr>
          <w:rFonts w:ascii="Rokkitt" w:eastAsia="Rokkitt" w:hAnsi="Rokkitt" w:cs="Rokkitt"/>
          <w:color w:val="auto"/>
          <w:sz w:val="24"/>
          <w:szCs w:val="24"/>
        </w:rPr>
        <w:sectPr w:rsidR="008A332C" w:rsidRPr="006E6726">
          <w:head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0" w:footer="720" w:gutter="0"/>
          <w:pgNumType w:start="1"/>
          <w:cols w:space="720"/>
          <w:titlePg/>
        </w:sectPr>
      </w:pPr>
      <w:r w:rsidRPr="006E6726">
        <w:rPr>
          <w:rFonts w:ascii="Rokkitt" w:eastAsia="Rokkitt" w:hAnsi="Rokkitt" w:cs="Rokkitt"/>
          <w:color w:val="auto"/>
          <w:sz w:val="24"/>
          <w:szCs w:val="24"/>
        </w:rPr>
        <w:t>SECOORA</w:t>
      </w:r>
    </w:p>
    <w:p w:rsidR="008A332C" w:rsidRDefault="008A332C">
      <w:pPr>
        <w:spacing w:line="240" w:lineRule="auto"/>
        <w:rPr>
          <w:rFonts w:ascii="Rokkitt" w:eastAsia="Rokkitt" w:hAnsi="Rokkitt" w:cs="Rokkitt"/>
          <w:color w:val="222222"/>
          <w:sz w:val="24"/>
          <w:szCs w:val="24"/>
        </w:rPr>
      </w:pPr>
    </w:p>
    <w:p w:rsidR="008A332C" w:rsidRDefault="00406729">
      <w:pPr>
        <w:spacing w:line="240" w:lineRule="auto"/>
        <w:rPr>
          <w:rFonts w:ascii="Rokkitt" w:eastAsia="Rokkitt" w:hAnsi="Rokkitt" w:cs="Rokkitt"/>
          <w:b/>
          <w:color w:val="222222"/>
          <w:sz w:val="24"/>
          <w:szCs w:val="24"/>
        </w:rPr>
      </w:pPr>
      <w:r>
        <w:rPr>
          <w:rFonts w:ascii="Rokkitt" w:eastAsia="Rokkitt" w:hAnsi="Rokkitt" w:cs="Rokkitt"/>
          <w:b/>
          <w:color w:val="222222"/>
          <w:sz w:val="24"/>
          <w:szCs w:val="24"/>
        </w:rPr>
        <w:t>1700 End Day 1</w:t>
      </w:r>
    </w:p>
    <w:p w:rsidR="008A332C" w:rsidRDefault="008A332C">
      <w:pPr>
        <w:spacing w:line="240" w:lineRule="auto"/>
        <w:rPr>
          <w:rFonts w:ascii="Rokkitt" w:eastAsia="Rokkitt" w:hAnsi="Rokkitt" w:cs="Rokkitt"/>
          <w:b/>
          <w:color w:val="222222"/>
          <w:sz w:val="24"/>
          <w:szCs w:val="24"/>
        </w:rPr>
      </w:pPr>
    </w:p>
    <w:p w:rsidR="008A332C" w:rsidRDefault="00406729">
      <w:pPr>
        <w:spacing w:line="240" w:lineRule="auto"/>
        <w:rPr>
          <w:rFonts w:ascii="Rokkitt" w:eastAsia="Rokkitt" w:hAnsi="Rokkitt" w:cs="Rokkitt"/>
          <w:b/>
          <w:color w:val="222222"/>
          <w:sz w:val="24"/>
          <w:szCs w:val="24"/>
        </w:rPr>
      </w:pPr>
      <w:r>
        <w:rPr>
          <w:rFonts w:ascii="Rokkitt" w:eastAsia="Rokkitt" w:hAnsi="Rokkitt" w:cs="Rokkitt"/>
          <w:b/>
          <w:color w:val="222222"/>
          <w:sz w:val="24"/>
          <w:szCs w:val="24"/>
        </w:rPr>
        <w:t>Reception (Lincoln’s BBQ, Silver Spring.  Hap</w:t>
      </w:r>
      <w:r>
        <w:rPr>
          <w:rFonts w:ascii="Rokkitt" w:eastAsia="Rokkitt" w:hAnsi="Rokkitt" w:cs="Rokkitt"/>
          <w:b/>
          <w:color w:val="222222"/>
          <w:sz w:val="24"/>
          <w:szCs w:val="24"/>
        </w:rPr>
        <w:t>py hour 5 - 7 pm, bar area.)</w:t>
      </w:r>
    </w:p>
    <w:p w:rsidR="008A332C" w:rsidRDefault="008A332C">
      <w:pPr>
        <w:spacing w:line="240" w:lineRule="auto"/>
        <w:rPr>
          <w:rFonts w:ascii="Rokkitt" w:eastAsia="Rokkitt" w:hAnsi="Rokkitt" w:cs="Rokkitt"/>
          <w:color w:val="222222"/>
          <w:sz w:val="24"/>
          <w:szCs w:val="24"/>
        </w:rPr>
      </w:pPr>
    </w:p>
    <w:p w:rsidR="008A332C" w:rsidRDefault="00406729">
      <w:pPr>
        <w:spacing w:line="240" w:lineRule="auto"/>
        <w:rPr>
          <w:rFonts w:ascii="Rokkitt" w:eastAsia="Rokkitt" w:hAnsi="Rokkitt" w:cs="Rokkitt"/>
          <w:color w:val="222222"/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8A332C" w:rsidRDefault="008A332C">
      <w:pPr>
        <w:spacing w:line="240" w:lineRule="auto"/>
        <w:rPr>
          <w:rFonts w:ascii="Rokkitt" w:eastAsia="Rokkitt" w:hAnsi="Rokkitt" w:cs="Rokkitt"/>
          <w:b/>
          <w:color w:val="222222"/>
          <w:sz w:val="24"/>
          <w:szCs w:val="24"/>
        </w:rPr>
      </w:pPr>
    </w:p>
    <w:p w:rsidR="008A332C" w:rsidRDefault="00406729">
      <w:pPr>
        <w:spacing w:line="240" w:lineRule="auto"/>
        <w:rPr>
          <w:rFonts w:ascii="Rokkitt" w:eastAsia="Rokkitt" w:hAnsi="Rokkitt" w:cs="Rokkitt"/>
          <w:b/>
          <w:color w:val="222222"/>
          <w:sz w:val="24"/>
          <w:szCs w:val="24"/>
        </w:rPr>
      </w:pPr>
      <w:r>
        <w:rPr>
          <w:rFonts w:ascii="Rokkitt" w:eastAsia="Rokkitt" w:hAnsi="Rokkitt" w:cs="Rokkitt"/>
          <w:b/>
          <w:color w:val="222222"/>
          <w:sz w:val="24"/>
          <w:szCs w:val="24"/>
        </w:rPr>
        <w:t>March 17</w:t>
      </w:r>
    </w:p>
    <w:p w:rsidR="008A332C" w:rsidRDefault="008A332C">
      <w:pPr>
        <w:spacing w:line="240" w:lineRule="auto"/>
        <w:rPr>
          <w:rFonts w:ascii="Rokkitt" w:eastAsia="Rokkitt" w:hAnsi="Rokkitt" w:cs="Rokkitt"/>
          <w:color w:val="222222"/>
          <w:sz w:val="24"/>
          <w:szCs w:val="24"/>
        </w:rPr>
      </w:pPr>
    </w:p>
    <w:p w:rsidR="008A332C" w:rsidRDefault="00406729">
      <w:pPr>
        <w:spacing w:line="240" w:lineRule="auto"/>
        <w:rPr>
          <w:rFonts w:ascii="Rokkitt" w:eastAsia="Rokkitt" w:hAnsi="Rokkitt" w:cs="Rokkitt"/>
          <w:b/>
          <w:color w:val="222222"/>
          <w:sz w:val="24"/>
          <w:szCs w:val="24"/>
        </w:rPr>
      </w:pPr>
      <w:r>
        <w:rPr>
          <w:rFonts w:ascii="Rokkitt" w:eastAsia="Rokkitt" w:hAnsi="Rokkitt" w:cs="Rokkitt"/>
          <w:b/>
          <w:color w:val="222222"/>
          <w:sz w:val="24"/>
          <w:szCs w:val="24"/>
        </w:rPr>
        <w:t>0830</w:t>
      </w:r>
      <w:r>
        <w:rPr>
          <w:rFonts w:ascii="Rokkitt" w:eastAsia="Rokkitt" w:hAnsi="Rokkitt" w:cs="Rokkitt"/>
          <w:color w:val="222222"/>
          <w:sz w:val="24"/>
          <w:szCs w:val="24"/>
        </w:rPr>
        <w:t xml:space="preserve"> </w:t>
      </w:r>
      <w:r>
        <w:rPr>
          <w:rFonts w:ascii="Rokkitt" w:eastAsia="Rokkitt" w:hAnsi="Rokkitt" w:cs="Rokkitt"/>
          <w:b/>
          <w:color w:val="222222"/>
          <w:sz w:val="24"/>
          <w:szCs w:val="24"/>
        </w:rPr>
        <w:t>Arrival at NOAA SSMC 3, Security, Morning Coffee/Breakfast</w:t>
      </w:r>
    </w:p>
    <w:p w:rsidR="008A332C" w:rsidRDefault="008A332C">
      <w:pPr>
        <w:spacing w:line="240" w:lineRule="auto"/>
        <w:rPr>
          <w:rFonts w:ascii="Rokkitt" w:eastAsia="Rokkitt" w:hAnsi="Rokkitt" w:cs="Rokkitt"/>
          <w:b/>
          <w:color w:val="222222"/>
          <w:sz w:val="24"/>
          <w:szCs w:val="24"/>
        </w:rPr>
      </w:pPr>
    </w:p>
    <w:p w:rsidR="008A332C" w:rsidRDefault="00406729">
      <w:pPr>
        <w:spacing w:line="240" w:lineRule="auto"/>
        <w:rPr>
          <w:rFonts w:ascii="Rokkitt" w:eastAsia="Rokkitt" w:hAnsi="Rokkitt" w:cs="Rokkitt"/>
          <w:b/>
          <w:color w:val="222222"/>
          <w:sz w:val="24"/>
          <w:szCs w:val="24"/>
        </w:rPr>
      </w:pPr>
      <w:r>
        <w:rPr>
          <w:rFonts w:ascii="Rokkitt" w:eastAsia="Rokkitt" w:hAnsi="Rokkitt" w:cs="Rokkitt"/>
          <w:b/>
          <w:color w:val="222222"/>
          <w:sz w:val="24"/>
          <w:szCs w:val="24"/>
        </w:rPr>
        <w:t xml:space="preserve">0900 </w:t>
      </w:r>
      <w:proofErr w:type="spellStart"/>
      <w:r>
        <w:rPr>
          <w:rFonts w:ascii="Rokkitt" w:eastAsia="Rokkitt" w:hAnsi="Rokkitt" w:cs="Rokkitt"/>
          <w:b/>
          <w:color w:val="222222"/>
          <w:sz w:val="24"/>
          <w:szCs w:val="24"/>
        </w:rPr>
        <w:t>Esri</w:t>
      </w:r>
      <w:proofErr w:type="spellEnd"/>
      <w:r>
        <w:rPr>
          <w:rFonts w:ascii="Rokkitt" w:eastAsia="Rokkitt" w:hAnsi="Rokkitt" w:cs="Rokkitt"/>
          <w:b/>
          <w:color w:val="222222"/>
          <w:sz w:val="24"/>
          <w:szCs w:val="24"/>
        </w:rPr>
        <w:t xml:space="preserve"> open source and </w:t>
      </w:r>
      <w:proofErr w:type="spellStart"/>
      <w:r>
        <w:rPr>
          <w:rFonts w:ascii="Rokkitt" w:eastAsia="Rokkitt" w:hAnsi="Rokkitt" w:cs="Rokkitt"/>
          <w:b/>
          <w:color w:val="222222"/>
          <w:sz w:val="24"/>
          <w:szCs w:val="24"/>
        </w:rPr>
        <w:t>geoanalytics</w:t>
      </w:r>
      <w:proofErr w:type="spellEnd"/>
      <w:r>
        <w:rPr>
          <w:rFonts w:ascii="Rokkitt" w:eastAsia="Rokkitt" w:hAnsi="Rokkitt" w:cs="Rokkitt"/>
          <w:b/>
          <w:color w:val="222222"/>
          <w:sz w:val="24"/>
          <w:szCs w:val="24"/>
        </w:rPr>
        <w:t xml:space="preserve"> projects (Brett Rose, </w:t>
      </w:r>
      <w:proofErr w:type="spellStart"/>
      <w:r>
        <w:rPr>
          <w:rFonts w:ascii="Rokkitt" w:eastAsia="Rokkitt" w:hAnsi="Rokkitt" w:cs="Rokkitt"/>
          <w:b/>
          <w:color w:val="222222"/>
          <w:sz w:val="24"/>
          <w:szCs w:val="24"/>
        </w:rPr>
        <w:t>Esri</w:t>
      </w:r>
      <w:proofErr w:type="spellEnd"/>
      <w:r>
        <w:rPr>
          <w:rFonts w:ascii="Rokkitt" w:eastAsia="Rokkitt" w:hAnsi="Rokkitt" w:cs="Rokkitt"/>
          <w:b/>
          <w:color w:val="222222"/>
          <w:sz w:val="24"/>
          <w:szCs w:val="24"/>
        </w:rPr>
        <w:t>)</w:t>
      </w:r>
    </w:p>
    <w:p w:rsidR="008A332C" w:rsidRDefault="00406729">
      <w:pPr>
        <w:numPr>
          <w:ilvl w:val="0"/>
          <w:numId w:val="8"/>
        </w:numPr>
        <w:spacing w:line="240" w:lineRule="auto"/>
        <w:contextualSpacing/>
        <w:rPr>
          <w:rFonts w:ascii="Rokkitt" w:eastAsia="Rokkitt" w:hAnsi="Rokkitt" w:cs="Rokkitt"/>
          <w:color w:val="222222"/>
          <w:sz w:val="24"/>
          <w:szCs w:val="24"/>
        </w:rPr>
      </w:pPr>
      <w:proofErr w:type="spellStart"/>
      <w:r>
        <w:rPr>
          <w:rFonts w:ascii="Rokkitt" w:eastAsia="Rokkitt" w:hAnsi="Rokkitt" w:cs="Rokkitt"/>
          <w:color w:val="222222"/>
          <w:sz w:val="24"/>
          <w:szCs w:val="24"/>
        </w:rPr>
        <w:t>Esri</w:t>
      </w:r>
      <w:proofErr w:type="spellEnd"/>
      <w:r>
        <w:rPr>
          <w:rFonts w:ascii="Rokkitt" w:eastAsia="Rokkitt" w:hAnsi="Rokkitt" w:cs="Rokkitt"/>
          <w:color w:val="222222"/>
          <w:sz w:val="24"/>
          <w:szCs w:val="24"/>
        </w:rPr>
        <w:t xml:space="preserve"> and open standards</w:t>
      </w:r>
    </w:p>
    <w:p w:rsidR="008A332C" w:rsidRDefault="00406729">
      <w:pPr>
        <w:numPr>
          <w:ilvl w:val="0"/>
          <w:numId w:val="8"/>
        </w:numPr>
        <w:spacing w:line="240" w:lineRule="auto"/>
        <w:contextualSpacing/>
        <w:rPr>
          <w:rFonts w:ascii="Rokkitt" w:eastAsia="Rokkitt" w:hAnsi="Rokkitt" w:cs="Rokkitt"/>
          <w:color w:val="222222"/>
          <w:sz w:val="24"/>
          <w:szCs w:val="24"/>
        </w:rPr>
      </w:pPr>
      <w:r>
        <w:rPr>
          <w:rFonts w:ascii="Rokkitt" w:eastAsia="Rokkitt" w:hAnsi="Rokkitt" w:cs="Rokkitt"/>
          <w:color w:val="222222"/>
          <w:sz w:val="24"/>
          <w:szCs w:val="24"/>
        </w:rPr>
        <w:t xml:space="preserve">RAs and potential GIS-based users </w:t>
      </w:r>
    </w:p>
    <w:p w:rsidR="008A332C" w:rsidRDefault="00406729">
      <w:pPr>
        <w:numPr>
          <w:ilvl w:val="0"/>
          <w:numId w:val="8"/>
        </w:numPr>
        <w:spacing w:line="240" w:lineRule="auto"/>
        <w:contextualSpacing/>
        <w:rPr>
          <w:rFonts w:ascii="Rokkitt" w:eastAsia="Rokkitt" w:hAnsi="Rokkitt" w:cs="Rokkitt"/>
          <w:color w:val="222222"/>
          <w:sz w:val="24"/>
          <w:szCs w:val="24"/>
        </w:rPr>
      </w:pPr>
      <w:proofErr w:type="spellStart"/>
      <w:r>
        <w:rPr>
          <w:rFonts w:ascii="Rokkitt" w:eastAsia="Rokkitt" w:hAnsi="Rokkitt" w:cs="Rokkitt"/>
          <w:color w:val="222222"/>
          <w:sz w:val="24"/>
          <w:szCs w:val="24"/>
        </w:rPr>
        <w:t>netCDF</w:t>
      </w:r>
      <w:proofErr w:type="spellEnd"/>
      <w:r>
        <w:rPr>
          <w:rFonts w:ascii="Rokkitt" w:eastAsia="Rokkitt" w:hAnsi="Rokkitt" w:cs="Rokkitt"/>
          <w:color w:val="222222"/>
          <w:sz w:val="24"/>
          <w:szCs w:val="24"/>
        </w:rPr>
        <w:t xml:space="preserve"> ingest and analysis in Arc</w:t>
      </w:r>
    </w:p>
    <w:p w:rsidR="008A332C" w:rsidRDefault="00406729">
      <w:pPr>
        <w:numPr>
          <w:ilvl w:val="0"/>
          <w:numId w:val="8"/>
        </w:numPr>
        <w:spacing w:line="240" w:lineRule="auto"/>
        <w:contextualSpacing/>
        <w:rPr>
          <w:rFonts w:ascii="Rokkitt" w:eastAsia="Rokkitt" w:hAnsi="Rokkitt" w:cs="Rokkitt"/>
          <w:color w:val="222222"/>
          <w:sz w:val="24"/>
          <w:szCs w:val="24"/>
        </w:rPr>
      </w:pPr>
      <w:proofErr w:type="spellStart"/>
      <w:r>
        <w:rPr>
          <w:rFonts w:ascii="Rokkitt" w:eastAsia="Rokkitt" w:hAnsi="Rokkitt" w:cs="Rokkitt"/>
          <w:color w:val="222222"/>
          <w:sz w:val="24"/>
          <w:szCs w:val="24"/>
        </w:rPr>
        <w:t>Esri</w:t>
      </w:r>
      <w:proofErr w:type="spellEnd"/>
      <w:r>
        <w:rPr>
          <w:rFonts w:ascii="Rokkitt" w:eastAsia="Rokkitt" w:hAnsi="Rokkitt" w:cs="Rokkitt"/>
          <w:color w:val="222222"/>
          <w:sz w:val="24"/>
          <w:szCs w:val="24"/>
        </w:rPr>
        <w:t xml:space="preserve"> 52N/SOS project</w:t>
      </w:r>
    </w:p>
    <w:p w:rsidR="008A332C" w:rsidRDefault="00406729">
      <w:pPr>
        <w:numPr>
          <w:ilvl w:val="0"/>
          <w:numId w:val="8"/>
        </w:numPr>
        <w:spacing w:line="240" w:lineRule="auto"/>
        <w:contextualSpacing/>
        <w:rPr>
          <w:rFonts w:ascii="Rokkitt" w:eastAsia="Rokkitt" w:hAnsi="Rokkitt" w:cs="Rokkitt"/>
          <w:color w:val="222222"/>
          <w:sz w:val="24"/>
          <w:szCs w:val="24"/>
        </w:rPr>
      </w:pPr>
      <w:r>
        <w:rPr>
          <w:rFonts w:ascii="Rokkitt" w:eastAsia="Rokkitt" w:hAnsi="Rokkitt" w:cs="Rokkitt"/>
          <w:color w:val="222222"/>
          <w:sz w:val="24"/>
          <w:szCs w:val="24"/>
        </w:rPr>
        <w:lastRenderedPageBreak/>
        <w:t xml:space="preserve">AGS </w:t>
      </w:r>
      <w:proofErr w:type="spellStart"/>
      <w:r>
        <w:rPr>
          <w:rFonts w:ascii="Rokkitt" w:eastAsia="Rokkitt" w:hAnsi="Rokkitt" w:cs="Rokkitt"/>
          <w:color w:val="222222"/>
          <w:sz w:val="24"/>
          <w:szCs w:val="24"/>
        </w:rPr>
        <w:t>SpatioTemporal</w:t>
      </w:r>
      <w:proofErr w:type="spellEnd"/>
      <w:r>
        <w:rPr>
          <w:rFonts w:ascii="Rokkitt" w:eastAsia="Rokkitt" w:hAnsi="Rokkitt" w:cs="Rokkitt"/>
          <w:color w:val="222222"/>
          <w:sz w:val="24"/>
          <w:szCs w:val="24"/>
        </w:rPr>
        <w:t xml:space="preserve"> Data Store/</w:t>
      </w:r>
      <w:proofErr w:type="spellStart"/>
      <w:r>
        <w:rPr>
          <w:rFonts w:ascii="Rokkitt" w:eastAsia="Rokkitt" w:hAnsi="Rokkitt" w:cs="Rokkitt"/>
          <w:color w:val="222222"/>
          <w:sz w:val="24"/>
          <w:szCs w:val="24"/>
        </w:rPr>
        <w:t>GeoAnalytics</w:t>
      </w:r>
      <w:proofErr w:type="spellEnd"/>
      <w:r>
        <w:rPr>
          <w:rFonts w:ascii="Rokkitt" w:eastAsia="Rokkitt" w:hAnsi="Rokkitt" w:cs="Rokkitt"/>
          <w:color w:val="222222"/>
          <w:sz w:val="24"/>
          <w:szCs w:val="24"/>
        </w:rPr>
        <w:t xml:space="preserve"> Server/</w:t>
      </w:r>
      <w:proofErr w:type="spellStart"/>
      <w:r>
        <w:rPr>
          <w:rFonts w:ascii="Rokkitt" w:eastAsia="Rokkitt" w:hAnsi="Rokkitt" w:cs="Rokkitt"/>
          <w:color w:val="222222"/>
          <w:sz w:val="24"/>
          <w:szCs w:val="24"/>
        </w:rPr>
        <w:t>GeoEvent</w:t>
      </w:r>
      <w:proofErr w:type="spellEnd"/>
      <w:r>
        <w:rPr>
          <w:rFonts w:ascii="Rokkitt" w:eastAsia="Rokkitt" w:hAnsi="Rokkitt" w:cs="Rokkitt"/>
          <w:color w:val="222222"/>
          <w:sz w:val="24"/>
          <w:szCs w:val="24"/>
        </w:rPr>
        <w:t xml:space="preserve"> Server (real-time </w:t>
      </w:r>
      <w:proofErr w:type="spellStart"/>
      <w:r>
        <w:rPr>
          <w:rFonts w:ascii="Rokkitt" w:eastAsia="Rokkitt" w:hAnsi="Rokkitt" w:cs="Rokkitt"/>
          <w:color w:val="222222"/>
          <w:sz w:val="24"/>
          <w:szCs w:val="24"/>
        </w:rPr>
        <w:t>obs</w:t>
      </w:r>
      <w:proofErr w:type="spellEnd"/>
      <w:r>
        <w:rPr>
          <w:rFonts w:ascii="Rokkitt" w:eastAsia="Rokkitt" w:hAnsi="Rokkitt" w:cs="Rokkitt"/>
          <w:color w:val="222222"/>
          <w:sz w:val="24"/>
          <w:szCs w:val="24"/>
        </w:rPr>
        <w:t>)</w:t>
      </w:r>
    </w:p>
    <w:p w:rsidR="008A332C" w:rsidRDefault="008A332C">
      <w:pPr>
        <w:spacing w:line="240" w:lineRule="auto"/>
        <w:rPr>
          <w:rFonts w:ascii="Rokkitt" w:eastAsia="Rokkitt" w:hAnsi="Rokkitt" w:cs="Rokkitt"/>
          <w:color w:val="222222"/>
          <w:sz w:val="24"/>
          <w:szCs w:val="24"/>
        </w:rPr>
      </w:pPr>
    </w:p>
    <w:p w:rsidR="008A332C" w:rsidRDefault="00406729">
      <w:pPr>
        <w:spacing w:line="240" w:lineRule="auto"/>
        <w:rPr>
          <w:rFonts w:ascii="Rokkitt" w:eastAsia="Rokkitt" w:hAnsi="Rokkitt" w:cs="Rokkitt"/>
          <w:b/>
          <w:color w:val="222222"/>
          <w:sz w:val="24"/>
          <w:szCs w:val="24"/>
        </w:rPr>
      </w:pPr>
      <w:r>
        <w:rPr>
          <w:rFonts w:ascii="Rokkitt" w:eastAsia="Rokkitt" w:hAnsi="Rokkitt" w:cs="Rokkitt"/>
          <w:b/>
          <w:color w:val="222222"/>
          <w:sz w:val="24"/>
          <w:szCs w:val="24"/>
        </w:rPr>
        <w:t>1000 Archiving Update/NCEI (Matt Biddle, NCEI)</w:t>
      </w:r>
    </w:p>
    <w:p w:rsidR="008A332C" w:rsidRDefault="00406729">
      <w:pPr>
        <w:numPr>
          <w:ilvl w:val="0"/>
          <w:numId w:val="4"/>
        </w:numPr>
        <w:spacing w:line="240" w:lineRule="auto"/>
        <w:contextualSpacing/>
        <w:rPr>
          <w:rFonts w:ascii="Rokkitt" w:eastAsia="Rokkitt" w:hAnsi="Rokkitt" w:cs="Rokkitt"/>
          <w:color w:val="222222"/>
          <w:sz w:val="24"/>
          <w:szCs w:val="24"/>
        </w:rPr>
      </w:pPr>
      <w:r>
        <w:rPr>
          <w:rFonts w:ascii="Rokkitt" w:eastAsia="Rokkitt" w:hAnsi="Rokkitt" w:cs="Rokkitt"/>
          <w:color w:val="222222"/>
          <w:sz w:val="24"/>
          <w:szCs w:val="24"/>
        </w:rPr>
        <w:t xml:space="preserve">Co-present with </w:t>
      </w:r>
      <w:proofErr w:type="spellStart"/>
      <w:r>
        <w:rPr>
          <w:rFonts w:ascii="Rokkitt" w:eastAsia="Rokkitt" w:hAnsi="Rokkitt" w:cs="Rokkitt"/>
          <w:color w:val="222222"/>
          <w:sz w:val="24"/>
          <w:szCs w:val="24"/>
        </w:rPr>
        <w:t>PacIOOS</w:t>
      </w:r>
      <w:proofErr w:type="spellEnd"/>
      <w:r>
        <w:rPr>
          <w:rFonts w:ascii="Rokkitt" w:eastAsia="Rokkitt" w:hAnsi="Rokkitt" w:cs="Rokkitt"/>
          <w:color w:val="222222"/>
          <w:sz w:val="24"/>
          <w:szCs w:val="24"/>
        </w:rPr>
        <w:t xml:space="preserve"> (Jim </w:t>
      </w:r>
      <w:proofErr w:type="spellStart"/>
      <w:r>
        <w:rPr>
          <w:rFonts w:ascii="Rokkitt" w:eastAsia="Rokkitt" w:hAnsi="Rokkitt" w:cs="Rokkitt"/>
          <w:color w:val="222222"/>
          <w:sz w:val="24"/>
          <w:szCs w:val="24"/>
        </w:rPr>
        <w:t>Potemra</w:t>
      </w:r>
      <w:proofErr w:type="spellEnd"/>
      <w:r>
        <w:rPr>
          <w:rFonts w:ascii="Rokkitt" w:eastAsia="Rokkitt" w:hAnsi="Rokkitt" w:cs="Rokkitt"/>
          <w:color w:val="222222"/>
          <w:sz w:val="24"/>
          <w:szCs w:val="24"/>
        </w:rPr>
        <w:t>) on status and lessons learned of archiving RA data at NCEI</w:t>
      </w:r>
    </w:p>
    <w:p w:rsidR="008A332C" w:rsidRDefault="008A332C">
      <w:pPr>
        <w:spacing w:line="240" w:lineRule="auto"/>
        <w:rPr>
          <w:rFonts w:ascii="Rokkitt" w:eastAsia="Rokkitt" w:hAnsi="Rokkitt" w:cs="Rokkitt"/>
          <w:color w:val="222222"/>
          <w:sz w:val="24"/>
          <w:szCs w:val="24"/>
        </w:rPr>
      </w:pPr>
    </w:p>
    <w:p w:rsidR="008A332C" w:rsidRDefault="00406729">
      <w:pPr>
        <w:spacing w:line="240" w:lineRule="auto"/>
        <w:rPr>
          <w:rFonts w:ascii="Rokkitt" w:eastAsia="Rokkitt" w:hAnsi="Rokkitt" w:cs="Rokkitt"/>
          <w:b/>
          <w:color w:val="222222"/>
          <w:sz w:val="24"/>
          <w:szCs w:val="24"/>
        </w:rPr>
      </w:pPr>
      <w:r>
        <w:rPr>
          <w:rFonts w:ascii="Rokkitt" w:eastAsia="Rokkitt" w:hAnsi="Rokkitt" w:cs="Rokkitt"/>
          <w:b/>
          <w:color w:val="222222"/>
          <w:sz w:val="24"/>
          <w:szCs w:val="24"/>
        </w:rPr>
        <w:t xml:space="preserve">1030 Axiom Big Data Analysis/AIS (Rob </w:t>
      </w:r>
      <w:proofErr w:type="spellStart"/>
      <w:r>
        <w:rPr>
          <w:rFonts w:ascii="Rokkitt" w:eastAsia="Rokkitt" w:hAnsi="Rokkitt" w:cs="Rokkitt"/>
          <w:b/>
          <w:color w:val="222222"/>
          <w:sz w:val="24"/>
          <w:szCs w:val="24"/>
        </w:rPr>
        <w:t>Bochenek</w:t>
      </w:r>
      <w:proofErr w:type="spellEnd"/>
      <w:r>
        <w:rPr>
          <w:rFonts w:ascii="Rokkitt" w:eastAsia="Rokkitt" w:hAnsi="Rokkitt" w:cs="Rokkitt"/>
          <w:b/>
          <w:color w:val="222222"/>
          <w:sz w:val="24"/>
          <w:szCs w:val="24"/>
        </w:rPr>
        <w:t>, Axiom)</w:t>
      </w:r>
    </w:p>
    <w:p w:rsidR="008A332C" w:rsidRDefault="00406729">
      <w:pPr>
        <w:numPr>
          <w:ilvl w:val="0"/>
          <w:numId w:val="14"/>
        </w:numPr>
        <w:spacing w:line="240" w:lineRule="auto"/>
        <w:contextualSpacing/>
        <w:rPr>
          <w:rFonts w:ascii="Rokkitt" w:eastAsia="Rokkitt" w:hAnsi="Rokkitt" w:cs="Rokkitt"/>
          <w:color w:val="222222"/>
          <w:sz w:val="24"/>
          <w:szCs w:val="24"/>
        </w:rPr>
      </w:pPr>
      <w:r>
        <w:rPr>
          <w:rFonts w:ascii="Rokkitt" w:eastAsia="Rokkitt" w:hAnsi="Rokkitt" w:cs="Rokkitt"/>
          <w:color w:val="222222"/>
          <w:sz w:val="24"/>
          <w:szCs w:val="24"/>
        </w:rPr>
        <w:t xml:space="preserve">High-compute cluster application for big data processing - </w:t>
      </w:r>
      <w:r>
        <w:rPr>
          <w:rFonts w:ascii="Rokkitt" w:eastAsia="Rokkitt" w:hAnsi="Rokkitt" w:cs="Rokkitt"/>
          <w:i/>
          <w:color w:val="222222"/>
          <w:sz w:val="24"/>
          <w:szCs w:val="24"/>
        </w:rPr>
        <w:t>NOAA Hydrographic Health Map, Vessel AIS data</w:t>
      </w:r>
    </w:p>
    <w:p w:rsidR="008A332C" w:rsidRDefault="00406729">
      <w:pPr>
        <w:numPr>
          <w:ilvl w:val="0"/>
          <w:numId w:val="14"/>
        </w:numPr>
        <w:spacing w:line="240" w:lineRule="auto"/>
        <w:contextualSpacing/>
        <w:rPr>
          <w:rFonts w:ascii="Rokkitt" w:eastAsia="Rokkitt" w:hAnsi="Rokkitt" w:cs="Rokkitt"/>
          <w:color w:val="222222"/>
          <w:sz w:val="24"/>
          <w:szCs w:val="24"/>
        </w:rPr>
      </w:pPr>
      <w:r>
        <w:rPr>
          <w:rFonts w:ascii="Rokkitt" w:eastAsia="Rokkitt" w:hAnsi="Rokkitt" w:cs="Rokkitt"/>
          <w:color w:val="222222"/>
          <w:sz w:val="24"/>
          <w:szCs w:val="24"/>
        </w:rPr>
        <w:t xml:space="preserve">Data stream comparisons and </w:t>
      </w:r>
      <w:proofErr w:type="spellStart"/>
      <w:r>
        <w:rPr>
          <w:rFonts w:ascii="Rokkitt" w:eastAsia="Rokkitt" w:hAnsi="Rokkitt" w:cs="Rokkitt"/>
          <w:color w:val="222222"/>
          <w:sz w:val="24"/>
          <w:szCs w:val="24"/>
        </w:rPr>
        <w:t>climatologies</w:t>
      </w:r>
      <w:proofErr w:type="spellEnd"/>
      <w:r>
        <w:rPr>
          <w:rFonts w:ascii="Rokkitt" w:eastAsia="Rokkitt" w:hAnsi="Rokkitt" w:cs="Rokkitt"/>
          <w:color w:val="222222"/>
          <w:sz w:val="24"/>
          <w:szCs w:val="24"/>
        </w:rPr>
        <w:t xml:space="preserve"> - </w:t>
      </w:r>
      <w:r>
        <w:rPr>
          <w:rFonts w:ascii="Rokkitt" w:eastAsia="Rokkitt" w:hAnsi="Rokkitt" w:cs="Rokkitt"/>
          <w:i/>
          <w:color w:val="222222"/>
          <w:sz w:val="24"/>
          <w:szCs w:val="24"/>
        </w:rPr>
        <w:t>IOOS National Sensor Map</w:t>
      </w:r>
    </w:p>
    <w:p w:rsidR="008A332C" w:rsidRDefault="00406729">
      <w:pPr>
        <w:numPr>
          <w:ilvl w:val="0"/>
          <w:numId w:val="14"/>
        </w:numPr>
        <w:spacing w:line="240" w:lineRule="auto"/>
        <w:contextualSpacing/>
        <w:rPr>
          <w:rFonts w:ascii="Rokkitt" w:eastAsia="Rokkitt" w:hAnsi="Rokkitt" w:cs="Rokkitt"/>
          <w:color w:val="222222"/>
          <w:sz w:val="24"/>
          <w:szCs w:val="24"/>
        </w:rPr>
      </w:pPr>
      <w:r>
        <w:rPr>
          <w:rFonts w:ascii="Rokkitt" w:eastAsia="Rokkitt" w:hAnsi="Rokkitt" w:cs="Rokkitt"/>
          <w:color w:val="222222"/>
          <w:sz w:val="24"/>
          <w:szCs w:val="24"/>
        </w:rPr>
        <w:t>Dashboard tool for visually inspecting sensor da</w:t>
      </w:r>
      <w:r>
        <w:rPr>
          <w:rFonts w:ascii="Rokkitt" w:eastAsia="Rokkitt" w:hAnsi="Rokkitt" w:cs="Rokkitt"/>
          <w:color w:val="222222"/>
          <w:sz w:val="24"/>
          <w:szCs w:val="24"/>
        </w:rPr>
        <w:t xml:space="preserve">ta - </w:t>
      </w:r>
      <w:r>
        <w:rPr>
          <w:rFonts w:ascii="Rokkitt" w:eastAsia="Rokkitt" w:hAnsi="Rokkitt" w:cs="Rokkitt"/>
          <w:i/>
          <w:color w:val="222222"/>
          <w:sz w:val="24"/>
          <w:szCs w:val="24"/>
        </w:rPr>
        <w:t>IOOS Sensor Dashboard</w:t>
      </w:r>
    </w:p>
    <w:p w:rsidR="008A332C" w:rsidRDefault="008A332C">
      <w:pPr>
        <w:spacing w:line="240" w:lineRule="auto"/>
        <w:rPr>
          <w:rFonts w:ascii="Rokkitt" w:eastAsia="Rokkitt" w:hAnsi="Rokkitt" w:cs="Rokkitt"/>
          <w:color w:val="222222"/>
          <w:sz w:val="24"/>
          <w:szCs w:val="24"/>
        </w:rPr>
      </w:pPr>
    </w:p>
    <w:p w:rsidR="008A332C" w:rsidRDefault="00406729">
      <w:pPr>
        <w:spacing w:line="240" w:lineRule="auto"/>
        <w:rPr>
          <w:rFonts w:ascii="Rokkitt" w:eastAsia="Rokkitt" w:hAnsi="Rokkitt" w:cs="Rokkitt"/>
          <w:b/>
          <w:color w:val="222222"/>
          <w:sz w:val="24"/>
          <w:szCs w:val="24"/>
        </w:rPr>
      </w:pPr>
      <w:r>
        <w:rPr>
          <w:rFonts w:ascii="Rokkitt" w:eastAsia="Rokkitt" w:hAnsi="Rokkitt" w:cs="Rokkitt"/>
          <w:b/>
          <w:color w:val="222222"/>
          <w:sz w:val="24"/>
          <w:szCs w:val="24"/>
        </w:rPr>
        <w:t xml:space="preserve">1115 Improving delivery and use of DMAC services (Kyle Wilcox, Axiom; Rich </w:t>
      </w:r>
      <w:proofErr w:type="spellStart"/>
      <w:r>
        <w:rPr>
          <w:rFonts w:ascii="Rokkitt" w:eastAsia="Rokkitt" w:hAnsi="Rokkitt" w:cs="Rokkitt"/>
          <w:b/>
          <w:color w:val="222222"/>
          <w:sz w:val="24"/>
          <w:szCs w:val="24"/>
        </w:rPr>
        <w:t>Signell</w:t>
      </w:r>
      <w:proofErr w:type="spellEnd"/>
      <w:r>
        <w:rPr>
          <w:rFonts w:ascii="Rokkitt" w:eastAsia="Rokkitt" w:hAnsi="Rokkitt" w:cs="Rokkitt"/>
          <w:b/>
          <w:color w:val="222222"/>
          <w:sz w:val="24"/>
          <w:szCs w:val="24"/>
        </w:rPr>
        <w:t>, USGS)</w:t>
      </w:r>
    </w:p>
    <w:p w:rsidR="008A332C" w:rsidRDefault="00406729">
      <w:pPr>
        <w:numPr>
          <w:ilvl w:val="0"/>
          <w:numId w:val="11"/>
        </w:numPr>
        <w:spacing w:line="240" w:lineRule="auto"/>
        <w:contextualSpacing/>
        <w:rPr>
          <w:rFonts w:ascii="Rokkitt" w:eastAsia="Rokkitt" w:hAnsi="Rokkitt" w:cs="Rokkitt"/>
          <w:color w:val="222222"/>
          <w:sz w:val="24"/>
          <w:szCs w:val="24"/>
        </w:rPr>
      </w:pPr>
      <w:r>
        <w:rPr>
          <w:rFonts w:ascii="Rokkitt" w:eastAsia="Rokkitt" w:hAnsi="Rokkitt" w:cs="Rokkitt"/>
          <w:color w:val="222222"/>
          <w:sz w:val="24"/>
          <w:szCs w:val="24"/>
        </w:rPr>
        <w:t>Docker/</w:t>
      </w:r>
      <w:proofErr w:type="spellStart"/>
      <w:r>
        <w:rPr>
          <w:rFonts w:ascii="Rokkitt" w:eastAsia="Rokkitt" w:hAnsi="Rokkitt" w:cs="Rokkitt"/>
          <w:color w:val="222222"/>
          <w:sz w:val="24"/>
          <w:szCs w:val="24"/>
        </w:rPr>
        <w:t>Conda</w:t>
      </w:r>
      <w:proofErr w:type="spellEnd"/>
      <w:r>
        <w:rPr>
          <w:rFonts w:ascii="Rokkitt" w:eastAsia="Rokkitt" w:hAnsi="Rokkitt" w:cs="Rokkitt"/>
          <w:color w:val="222222"/>
          <w:sz w:val="24"/>
          <w:szCs w:val="24"/>
        </w:rPr>
        <w:t xml:space="preserve"> improvements for service delivery (Kyle Wilcox, Axiom)</w:t>
      </w:r>
    </w:p>
    <w:p w:rsidR="008A332C" w:rsidRDefault="00406729">
      <w:pPr>
        <w:numPr>
          <w:ilvl w:val="0"/>
          <w:numId w:val="11"/>
        </w:numPr>
        <w:spacing w:line="240" w:lineRule="auto"/>
        <w:contextualSpacing/>
        <w:rPr>
          <w:rFonts w:ascii="Rokkitt" w:eastAsia="Rokkitt" w:hAnsi="Rokkitt" w:cs="Rokkitt"/>
          <w:color w:val="222222"/>
          <w:sz w:val="24"/>
          <w:szCs w:val="24"/>
        </w:rPr>
      </w:pPr>
      <w:proofErr w:type="spellStart"/>
      <w:r>
        <w:rPr>
          <w:rFonts w:ascii="Rokkitt" w:eastAsia="Rokkitt" w:hAnsi="Rokkitt" w:cs="Rokkitt"/>
          <w:color w:val="222222"/>
          <w:sz w:val="24"/>
          <w:szCs w:val="24"/>
        </w:rPr>
        <w:t>Jupyter</w:t>
      </w:r>
      <w:proofErr w:type="spellEnd"/>
      <w:r>
        <w:rPr>
          <w:rFonts w:ascii="Rokkitt" w:eastAsia="Rokkitt" w:hAnsi="Rokkitt" w:cs="Rokkitt"/>
          <w:color w:val="222222"/>
          <w:sz w:val="24"/>
          <w:szCs w:val="24"/>
        </w:rPr>
        <w:t xml:space="preserve"> Notebooks and Web Client demos using DMAC services (Rich </w:t>
      </w:r>
      <w:proofErr w:type="spellStart"/>
      <w:r>
        <w:rPr>
          <w:rFonts w:ascii="Rokkitt" w:eastAsia="Rokkitt" w:hAnsi="Rokkitt" w:cs="Rokkitt"/>
          <w:color w:val="222222"/>
          <w:sz w:val="24"/>
          <w:szCs w:val="24"/>
        </w:rPr>
        <w:t>Signell</w:t>
      </w:r>
      <w:proofErr w:type="spellEnd"/>
      <w:r>
        <w:rPr>
          <w:rFonts w:ascii="Rokkitt" w:eastAsia="Rokkitt" w:hAnsi="Rokkitt" w:cs="Rokkitt"/>
          <w:color w:val="222222"/>
          <w:sz w:val="24"/>
          <w:szCs w:val="24"/>
        </w:rPr>
        <w:t>, USGS)</w:t>
      </w:r>
    </w:p>
    <w:p w:rsidR="008A332C" w:rsidRDefault="008A332C">
      <w:pPr>
        <w:spacing w:line="240" w:lineRule="auto"/>
        <w:rPr>
          <w:rFonts w:ascii="Rokkitt" w:eastAsia="Rokkitt" w:hAnsi="Rokkitt" w:cs="Rokkitt"/>
          <w:color w:val="222222"/>
          <w:sz w:val="24"/>
          <w:szCs w:val="24"/>
        </w:rPr>
      </w:pPr>
    </w:p>
    <w:p w:rsidR="008A332C" w:rsidRDefault="00406729">
      <w:pPr>
        <w:spacing w:line="240" w:lineRule="auto"/>
        <w:rPr>
          <w:rFonts w:ascii="Rokkitt" w:eastAsia="Rokkitt" w:hAnsi="Rokkitt" w:cs="Rokkitt"/>
          <w:b/>
          <w:color w:val="222222"/>
          <w:sz w:val="24"/>
          <w:szCs w:val="24"/>
        </w:rPr>
      </w:pPr>
      <w:r>
        <w:rPr>
          <w:rFonts w:ascii="Rokkitt" w:eastAsia="Rokkitt" w:hAnsi="Rokkitt" w:cs="Rokkitt"/>
          <w:b/>
          <w:color w:val="222222"/>
          <w:sz w:val="24"/>
          <w:szCs w:val="24"/>
        </w:rPr>
        <w:t>1200 Lunch</w:t>
      </w:r>
    </w:p>
    <w:p w:rsidR="008A332C" w:rsidRDefault="008A332C">
      <w:pPr>
        <w:spacing w:line="240" w:lineRule="auto"/>
        <w:rPr>
          <w:rFonts w:ascii="Rokkitt" w:eastAsia="Rokkitt" w:hAnsi="Rokkitt" w:cs="Rokkitt"/>
          <w:color w:val="222222"/>
          <w:sz w:val="24"/>
          <w:szCs w:val="24"/>
        </w:rPr>
      </w:pPr>
    </w:p>
    <w:p w:rsidR="008A332C" w:rsidRDefault="00406729">
      <w:pPr>
        <w:spacing w:line="240" w:lineRule="auto"/>
        <w:rPr>
          <w:rFonts w:ascii="Rokkitt" w:eastAsia="Rokkitt" w:hAnsi="Rokkitt" w:cs="Rokkitt"/>
          <w:b/>
          <w:color w:val="222222"/>
          <w:sz w:val="24"/>
          <w:szCs w:val="24"/>
        </w:rPr>
      </w:pPr>
      <w:r>
        <w:rPr>
          <w:rFonts w:ascii="Rokkitt" w:eastAsia="Rokkitt" w:hAnsi="Rokkitt" w:cs="Rokkitt"/>
          <w:b/>
          <w:color w:val="222222"/>
          <w:sz w:val="24"/>
          <w:szCs w:val="24"/>
        </w:rPr>
        <w:t>1300 IOOS PO News/Wrap Up/Discussion/Etc</w:t>
      </w:r>
      <w:proofErr w:type="gramStart"/>
      <w:r>
        <w:rPr>
          <w:rFonts w:ascii="Rokkitt" w:eastAsia="Rokkitt" w:hAnsi="Rokkitt" w:cs="Rokkitt"/>
          <w:b/>
          <w:color w:val="222222"/>
          <w:sz w:val="24"/>
          <w:szCs w:val="24"/>
        </w:rPr>
        <w:t>…(</w:t>
      </w:r>
      <w:proofErr w:type="gramEnd"/>
      <w:r>
        <w:rPr>
          <w:rFonts w:ascii="Rokkitt" w:eastAsia="Rokkitt" w:hAnsi="Rokkitt" w:cs="Rokkitt"/>
          <w:b/>
          <w:color w:val="222222"/>
          <w:sz w:val="24"/>
          <w:szCs w:val="24"/>
        </w:rPr>
        <w:t xml:space="preserve">Micah </w:t>
      </w:r>
      <w:proofErr w:type="spellStart"/>
      <w:r>
        <w:rPr>
          <w:rFonts w:ascii="Rokkitt" w:eastAsia="Rokkitt" w:hAnsi="Rokkitt" w:cs="Rokkitt"/>
          <w:b/>
          <w:color w:val="222222"/>
          <w:sz w:val="24"/>
          <w:szCs w:val="24"/>
        </w:rPr>
        <w:t>Wengren</w:t>
      </w:r>
      <w:proofErr w:type="spellEnd"/>
      <w:r>
        <w:rPr>
          <w:rFonts w:ascii="Rokkitt" w:eastAsia="Rokkitt" w:hAnsi="Rokkitt" w:cs="Rokkitt"/>
          <w:b/>
          <w:color w:val="222222"/>
          <w:sz w:val="24"/>
          <w:szCs w:val="24"/>
        </w:rPr>
        <w:t>, IOOS)</w:t>
      </w:r>
    </w:p>
    <w:p w:rsidR="008A332C" w:rsidRDefault="00406729">
      <w:pPr>
        <w:numPr>
          <w:ilvl w:val="0"/>
          <w:numId w:val="13"/>
        </w:numPr>
        <w:spacing w:line="240" w:lineRule="auto"/>
        <w:contextualSpacing/>
        <w:rPr>
          <w:rFonts w:ascii="Rokkitt" w:eastAsia="Rokkitt" w:hAnsi="Rokkitt" w:cs="Rokkitt"/>
          <w:color w:val="222222"/>
          <w:sz w:val="24"/>
          <w:szCs w:val="24"/>
        </w:rPr>
      </w:pPr>
      <w:r>
        <w:rPr>
          <w:rFonts w:ascii="Rokkitt" w:eastAsia="Rokkitt" w:hAnsi="Rokkitt" w:cs="Rokkitt"/>
          <w:color w:val="222222"/>
          <w:sz w:val="24"/>
          <w:szCs w:val="24"/>
        </w:rPr>
        <w:t>IOOS GitHub Organizational management - potential changes, how to deal with them.</w:t>
      </w:r>
    </w:p>
    <w:p w:rsidR="008A332C" w:rsidRDefault="00406729">
      <w:pPr>
        <w:numPr>
          <w:ilvl w:val="1"/>
          <w:numId w:val="2"/>
        </w:numPr>
        <w:spacing w:line="240" w:lineRule="auto"/>
        <w:contextualSpacing/>
        <w:rPr>
          <w:rFonts w:ascii="Rokkitt" w:eastAsia="Rokkitt" w:hAnsi="Rokkitt" w:cs="Rokkitt"/>
          <w:color w:val="222222"/>
          <w:sz w:val="24"/>
          <w:szCs w:val="24"/>
        </w:rPr>
      </w:pPr>
      <w:r>
        <w:rPr>
          <w:rFonts w:ascii="Rokkitt" w:eastAsia="Rokkitt" w:hAnsi="Rokkitt" w:cs="Rokkitt"/>
          <w:color w:val="222222"/>
          <w:sz w:val="24"/>
          <w:szCs w:val="24"/>
        </w:rPr>
        <w:t>Reposit</w:t>
      </w:r>
      <w:r>
        <w:rPr>
          <w:rFonts w:ascii="Rokkitt" w:eastAsia="Rokkitt" w:hAnsi="Rokkitt" w:cs="Rokkitt"/>
          <w:color w:val="222222"/>
          <w:sz w:val="24"/>
          <w:szCs w:val="24"/>
        </w:rPr>
        <w:t>ory ownership/commit rights</w:t>
      </w:r>
    </w:p>
    <w:p w:rsidR="008A332C" w:rsidRDefault="00406729">
      <w:pPr>
        <w:numPr>
          <w:ilvl w:val="1"/>
          <w:numId w:val="2"/>
        </w:numPr>
        <w:spacing w:line="240" w:lineRule="auto"/>
        <w:contextualSpacing/>
        <w:rPr>
          <w:rFonts w:ascii="Rokkitt" w:eastAsia="Rokkitt" w:hAnsi="Rokkitt" w:cs="Rokkitt"/>
          <w:color w:val="222222"/>
          <w:sz w:val="24"/>
          <w:szCs w:val="24"/>
        </w:rPr>
      </w:pPr>
      <w:r>
        <w:rPr>
          <w:rFonts w:ascii="Rokkitt" w:eastAsia="Rokkitt" w:hAnsi="Rokkitt" w:cs="Rokkitt"/>
          <w:color w:val="222222"/>
          <w:sz w:val="24"/>
          <w:szCs w:val="24"/>
        </w:rPr>
        <w:t>Teams</w:t>
      </w:r>
    </w:p>
    <w:p w:rsidR="008A332C" w:rsidRDefault="00406729">
      <w:pPr>
        <w:numPr>
          <w:ilvl w:val="0"/>
          <w:numId w:val="13"/>
        </w:numPr>
        <w:spacing w:line="240" w:lineRule="auto"/>
        <w:contextualSpacing/>
        <w:rPr>
          <w:rFonts w:ascii="Rokkitt" w:eastAsia="Rokkitt" w:hAnsi="Rokkitt" w:cs="Rokkitt"/>
          <w:color w:val="222222"/>
          <w:sz w:val="24"/>
          <w:szCs w:val="24"/>
        </w:rPr>
      </w:pPr>
      <w:r>
        <w:rPr>
          <w:rFonts w:ascii="Rokkitt" w:eastAsia="Rokkitt" w:hAnsi="Rokkitt" w:cs="Rokkitt"/>
          <w:color w:val="222222"/>
          <w:sz w:val="24"/>
          <w:szCs w:val="24"/>
        </w:rPr>
        <w:t>Thoughts on monthly webinars?</w:t>
      </w:r>
    </w:p>
    <w:p w:rsidR="008A332C" w:rsidRDefault="00406729">
      <w:pPr>
        <w:numPr>
          <w:ilvl w:val="1"/>
          <w:numId w:val="13"/>
        </w:numPr>
        <w:spacing w:line="240" w:lineRule="auto"/>
        <w:contextualSpacing/>
        <w:rPr>
          <w:rFonts w:ascii="Rokkitt" w:eastAsia="Rokkitt" w:hAnsi="Rokkitt" w:cs="Rokkitt"/>
          <w:color w:val="222222"/>
          <w:sz w:val="24"/>
          <w:szCs w:val="24"/>
        </w:rPr>
      </w:pPr>
      <w:r>
        <w:rPr>
          <w:rFonts w:ascii="Rokkitt" w:eastAsia="Rokkitt" w:hAnsi="Rokkitt" w:cs="Rokkitt"/>
          <w:color w:val="222222"/>
          <w:sz w:val="24"/>
          <w:szCs w:val="24"/>
        </w:rPr>
        <w:t>What topics would you like to hear about and how should we collect ideas?</w:t>
      </w:r>
    </w:p>
    <w:p w:rsidR="008A332C" w:rsidRDefault="00406729">
      <w:pPr>
        <w:numPr>
          <w:ilvl w:val="1"/>
          <w:numId w:val="13"/>
        </w:numPr>
        <w:spacing w:line="240" w:lineRule="auto"/>
        <w:contextualSpacing/>
        <w:rPr>
          <w:rFonts w:ascii="Rokkitt" w:eastAsia="Rokkitt" w:hAnsi="Rokkitt" w:cs="Rokkitt"/>
          <w:color w:val="222222"/>
          <w:sz w:val="24"/>
          <w:szCs w:val="24"/>
        </w:rPr>
      </w:pPr>
      <w:r>
        <w:rPr>
          <w:rFonts w:ascii="Rokkitt" w:eastAsia="Rokkitt" w:hAnsi="Rokkitt" w:cs="Rokkitt"/>
          <w:color w:val="222222"/>
          <w:sz w:val="24"/>
          <w:szCs w:val="24"/>
        </w:rPr>
        <w:t>Benefits or success stories from certifications?</w:t>
      </w:r>
    </w:p>
    <w:p w:rsidR="008A332C" w:rsidRDefault="00406729">
      <w:pPr>
        <w:numPr>
          <w:ilvl w:val="1"/>
          <w:numId w:val="13"/>
        </w:numPr>
        <w:spacing w:line="240" w:lineRule="auto"/>
        <w:contextualSpacing/>
        <w:rPr>
          <w:rFonts w:ascii="Rokkitt" w:eastAsia="Rokkitt" w:hAnsi="Rokkitt" w:cs="Rokkitt"/>
          <w:color w:val="222222"/>
          <w:sz w:val="24"/>
          <w:szCs w:val="24"/>
        </w:rPr>
      </w:pPr>
      <w:r>
        <w:rPr>
          <w:rFonts w:ascii="Rokkitt" w:eastAsia="Rokkitt" w:hAnsi="Rokkitt" w:cs="Rokkitt"/>
          <w:color w:val="222222"/>
          <w:sz w:val="24"/>
          <w:szCs w:val="24"/>
        </w:rPr>
        <w:t xml:space="preserve">Stories of RAs diversifying their data management funding from other </w:t>
      </w:r>
      <w:r>
        <w:rPr>
          <w:rFonts w:ascii="Rokkitt" w:eastAsia="Rokkitt" w:hAnsi="Rokkitt" w:cs="Rokkitt"/>
          <w:color w:val="222222"/>
          <w:sz w:val="24"/>
          <w:szCs w:val="24"/>
        </w:rPr>
        <w:t>agencies?</w:t>
      </w:r>
    </w:p>
    <w:p w:rsidR="008A332C" w:rsidRDefault="008A332C">
      <w:pPr>
        <w:spacing w:line="240" w:lineRule="auto"/>
        <w:ind w:left="720"/>
        <w:rPr>
          <w:rFonts w:ascii="Rokkitt" w:eastAsia="Rokkitt" w:hAnsi="Rokkitt" w:cs="Rokkitt"/>
          <w:color w:val="222222"/>
          <w:sz w:val="24"/>
          <w:szCs w:val="24"/>
        </w:rPr>
      </w:pPr>
    </w:p>
    <w:p w:rsidR="008A332C" w:rsidRDefault="00406729">
      <w:pPr>
        <w:numPr>
          <w:ilvl w:val="0"/>
          <w:numId w:val="13"/>
        </w:numPr>
        <w:spacing w:line="240" w:lineRule="auto"/>
        <w:contextualSpacing/>
        <w:rPr>
          <w:rFonts w:ascii="Rokkitt" w:eastAsia="Rokkitt" w:hAnsi="Rokkitt" w:cs="Rokkitt"/>
          <w:color w:val="222222"/>
          <w:sz w:val="24"/>
          <w:szCs w:val="24"/>
        </w:rPr>
      </w:pPr>
      <w:r>
        <w:rPr>
          <w:rFonts w:ascii="Rokkitt" w:eastAsia="Rokkitt" w:hAnsi="Rokkitt" w:cs="Rokkitt"/>
          <w:color w:val="222222"/>
          <w:sz w:val="24"/>
          <w:szCs w:val="24"/>
        </w:rPr>
        <w:t>Thoughts on this meeting structure, should we aim for a 3 day meeting in the future?</w:t>
      </w:r>
    </w:p>
    <w:p w:rsidR="008A332C" w:rsidRDefault="008A332C">
      <w:pPr>
        <w:spacing w:line="240" w:lineRule="auto"/>
        <w:rPr>
          <w:rFonts w:ascii="Rokkitt" w:eastAsia="Rokkitt" w:hAnsi="Rokkitt" w:cs="Rokkitt"/>
          <w:color w:val="222222"/>
          <w:sz w:val="24"/>
          <w:szCs w:val="24"/>
        </w:rPr>
      </w:pPr>
    </w:p>
    <w:p w:rsidR="008A332C" w:rsidRPr="006E6726" w:rsidRDefault="00406729" w:rsidP="006E6726">
      <w:pPr>
        <w:spacing w:line="240" w:lineRule="auto"/>
        <w:rPr>
          <w:rFonts w:ascii="Rokkitt" w:eastAsia="Rokkitt" w:hAnsi="Rokkitt" w:cs="Rokkitt"/>
          <w:b/>
          <w:color w:val="222222"/>
          <w:sz w:val="24"/>
          <w:szCs w:val="24"/>
        </w:rPr>
      </w:pPr>
      <w:r>
        <w:rPr>
          <w:rFonts w:ascii="Rokkitt" w:eastAsia="Rokkitt" w:hAnsi="Rokkitt" w:cs="Rokkitt"/>
          <w:b/>
          <w:color w:val="222222"/>
          <w:sz w:val="24"/>
          <w:szCs w:val="24"/>
        </w:rPr>
        <w:t>1400 Adjourn Meeting</w:t>
      </w:r>
      <w:bookmarkStart w:id="3" w:name="_GoBack"/>
      <w:bookmarkEnd w:id="3"/>
      <w:r>
        <w:rPr>
          <w:rFonts w:ascii="Rokkitt" w:eastAsia="Rokkitt" w:hAnsi="Rokkitt" w:cs="Rokkitt"/>
          <w:sz w:val="24"/>
          <w:szCs w:val="24"/>
        </w:rPr>
        <w:tab/>
      </w:r>
      <w:r>
        <w:rPr>
          <w:rFonts w:ascii="Rokkitt" w:eastAsia="Rokkitt" w:hAnsi="Rokkitt" w:cs="Rokkitt"/>
          <w:sz w:val="24"/>
          <w:szCs w:val="24"/>
        </w:rPr>
        <w:tab/>
      </w:r>
    </w:p>
    <w:p w:rsidR="008A332C" w:rsidRDefault="008A332C">
      <w:pPr>
        <w:spacing w:line="240" w:lineRule="auto"/>
        <w:rPr>
          <w:color w:val="222222"/>
        </w:rPr>
      </w:pPr>
    </w:p>
    <w:sectPr w:rsidR="008A332C">
      <w:type w:val="continuous"/>
      <w:pgSz w:w="12240" w:h="15840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729" w:rsidRDefault="00406729">
      <w:pPr>
        <w:spacing w:line="240" w:lineRule="auto"/>
      </w:pPr>
      <w:r>
        <w:separator/>
      </w:r>
    </w:p>
  </w:endnote>
  <w:endnote w:type="continuationSeparator" w:id="0">
    <w:p w:rsidR="00406729" w:rsidRDefault="004067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kkit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2C" w:rsidRDefault="008A332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729" w:rsidRDefault="00406729">
      <w:pPr>
        <w:spacing w:line="240" w:lineRule="auto"/>
      </w:pPr>
      <w:r>
        <w:separator/>
      </w:r>
    </w:p>
  </w:footnote>
  <w:footnote w:type="continuationSeparator" w:id="0">
    <w:p w:rsidR="00406729" w:rsidRDefault="004067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2C" w:rsidRDefault="00406729">
    <w:r>
      <w:tab/>
    </w:r>
    <w:r>
      <w:tab/>
    </w:r>
    <w:r>
      <w:tab/>
    </w:r>
    <w:r>
      <w:tab/>
    </w:r>
    <w:r>
      <w:tab/>
    </w:r>
    <w:r>
      <w:tab/>
    </w:r>
  </w:p>
  <w:p w:rsidR="008A332C" w:rsidRDefault="00406729">
    <w:pPr>
      <w:rPr>
        <w:rFonts w:ascii="Rokkitt" w:eastAsia="Rokkitt" w:hAnsi="Rokkitt" w:cs="Rokkitt"/>
      </w:rPr>
    </w:pPr>
    <w:r>
      <w:rPr>
        <w:rFonts w:ascii="Rokkitt" w:eastAsia="Rokkitt" w:hAnsi="Rokkitt" w:cs="Rokkitt"/>
      </w:rPr>
      <w:t xml:space="preserve">U.S. IOOS DMAC </w:t>
    </w:r>
    <w:proofErr w:type="spellStart"/>
    <w:r>
      <w:rPr>
        <w:rFonts w:ascii="Rokkitt" w:eastAsia="Rokkitt" w:hAnsi="Rokkitt" w:cs="Rokkitt"/>
      </w:rPr>
      <w:t>Technicial</w:t>
    </w:r>
    <w:proofErr w:type="spellEnd"/>
    <w:r>
      <w:rPr>
        <w:rFonts w:ascii="Rokkitt" w:eastAsia="Rokkitt" w:hAnsi="Rokkitt" w:cs="Rokkitt"/>
      </w:rPr>
      <w:t xml:space="preserve"> Session Agenda</w:t>
    </w:r>
    <w:r>
      <w:rPr>
        <w:rFonts w:ascii="Rokkitt" w:eastAsia="Rokkitt" w:hAnsi="Rokkitt" w:cs="Rokkitt"/>
      </w:rPr>
      <w:tab/>
    </w:r>
    <w:r>
      <w:rPr>
        <w:rFonts w:ascii="Rokkitt" w:eastAsia="Rokkitt" w:hAnsi="Rokkitt" w:cs="Rokkitt"/>
      </w:rPr>
      <w:tab/>
    </w:r>
    <w:r>
      <w:rPr>
        <w:rFonts w:ascii="Rokkitt" w:eastAsia="Rokkitt" w:hAnsi="Rokkitt" w:cs="Rokkitt"/>
      </w:rPr>
      <w:tab/>
    </w:r>
    <w:r>
      <w:rPr>
        <w:rFonts w:ascii="Rokkitt" w:eastAsia="Rokkitt" w:hAnsi="Rokkitt" w:cs="Rokkitt"/>
      </w:rPr>
      <w:tab/>
    </w:r>
    <w:r>
      <w:rPr>
        <w:rFonts w:ascii="Rokkitt" w:eastAsia="Rokkitt" w:hAnsi="Rokkitt" w:cs="Rokkitt"/>
      </w:rPr>
      <w:tab/>
      <w:t xml:space="preserve">      March 16 - 17, 2017</w:t>
    </w:r>
  </w:p>
  <w:p w:rsidR="008A332C" w:rsidRDefault="00406729"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32C" w:rsidRDefault="008A33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E0782"/>
    <w:multiLevelType w:val="multilevel"/>
    <w:tmpl w:val="77F2DA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2D0606B"/>
    <w:multiLevelType w:val="multilevel"/>
    <w:tmpl w:val="49B887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283D40"/>
    <w:multiLevelType w:val="multilevel"/>
    <w:tmpl w:val="1DA83D3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B540FB0"/>
    <w:multiLevelType w:val="multilevel"/>
    <w:tmpl w:val="F40889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7657979"/>
    <w:multiLevelType w:val="multilevel"/>
    <w:tmpl w:val="ED6E21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A1531AF"/>
    <w:multiLevelType w:val="multilevel"/>
    <w:tmpl w:val="90A48A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58331E9"/>
    <w:multiLevelType w:val="multilevel"/>
    <w:tmpl w:val="C4F6CC8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67979AF"/>
    <w:multiLevelType w:val="multilevel"/>
    <w:tmpl w:val="F1A629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CAE19C2"/>
    <w:multiLevelType w:val="multilevel"/>
    <w:tmpl w:val="D56634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1F232E3"/>
    <w:multiLevelType w:val="multilevel"/>
    <w:tmpl w:val="B32876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C2C04D2"/>
    <w:multiLevelType w:val="multilevel"/>
    <w:tmpl w:val="38D001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F07008A"/>
    <w:multiLevelType w:val="multilevel"/>
    <w:tmpl w:val="C7940C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F1F69E2"/>
    <w:multiLevelType w:val="multilevel"/>
    <w:tmpl w:val="9D88F2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772777ED"/>
    <w:multiLevelType w:val="multilevel"/>
    <w:tmpl w:val="364A1B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11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12"/>
  </w:num>
  <w:num w:numId="11">
    <w:abstractNumId w:val="10"/>
  </w:num>
  <w:num w:numId="12">
    <w:abstractNumId w:val="4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2C"/>
    <w:rsid w:val="00406729"/>
    <w:rsid w:val="006E6726"/>
    <w:rsid w:val="008A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A0C08"/>
  <w15:docId w15:val="{F35BA1DF-91C4-4331-AC2D-C6E06570F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thub.com/OpenGeoscience/geonoteboo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Culpepper</dc:creator>
  <cp:lastModifiedBy>Kate Culpepper</cp:lastModifiedBy>
  <cp:revision>2</cp:revision>
  <dcterms:created xsi:type="dcterms:W3CDTF">2018-04-17T16:26:00Z</dcterms:created>
  <dcterms:modified xsi:type="dcterms:W3CDTF">2018-04-17T16:26:00Z</dcterms:modified>
</cp:coreProperties>
</file>